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06" w:rsidRDefault="00A95706" w:rsidP="00A95706">
      <w:pPr>
        <w:rPr>
          <w:rFonts w:ascii="Arial" w:hAnsi="Arial" w:cs="Arial"/>
          <w:b/>
          <w:bCs/>
        </w:rPr>
      </w:pPr>
      <w:bookmarkStart w:id="0" w:name="_GoBack"/>
      <w:bookmarkEnd w:id="0"/>
    </w:p>
    <w:p w:rsidR="00A95706" w:rsidRDefault="00A95706" w:rsidP="00916CF9">
      <w:pPr>
        <w:pStyle w:val="NoSpacing"/>
        <w:ind w:firstLine="720"/>
        <w:rPr>
          <w:rFonts w:eastAsia="Calibri"/>
          <w:b/>
          <w:i/>
          <w:sz w:val="28"/>
          <w:szCs w:val="28"/>
          <w:lang w:val="ro-RO" w:eastAsia="zh-CN"/>
        </w:rPr>
      </w:pPr>
      <w:r w:rsidRPr="005B2F5E">
        <w:rPr>
          <w:rFonts w:eastAsia="Calibri"/>
          <w:b/>
          <w:lang w:val="ro-RO" w:eastAsia="ar-SA"/>
        </w:rPr>
        <w:t>Proiectarea Unității de învățare:</w:t>
      </w:r>
      <w:r w:rsidRPr="00B26C43">
        <w:rPr>
          <w:rFonts w:eastAsia="Calibri"/>
          <w:lang w:val="ro-RO" w:eastAsia="ar-SA"/>
        </w:rPr>
        <w:t xml:space="preserve"> </w:t>
      </w:r>
      <w:r w:rsidR="00916CF9" w:rsidRPr="00916CF9">
        <w:rPr>
          <w:rFonts w:eastAsia="Calibri"/>
          <w:b/>
          <w:i/>
          <w:sz w:val="28"/>
          <w:szCs w:val="28"/>
          <w:lang w:val="ro-RO" w:eastAsia="ar-SA"/>
        </w:rPr>
        <w:t>„</w:t>
      </w:r>
      <w:r w:rsidR="001B38AD" w:rsidRPr="00B26C43">
        <w:rPr>
          <w:rFonts w:eastAsia="Calibri"/>
          <w:b/>
          <w:i/>
          <w:sz w:val="28"/>
          <w:szCs w:val="28"/>
          <w:lang w:val="ro-RO" w:eastAsia="zh-CN"/>
        </w:rPr>
        <w:t>POVEȘ</w:t>
      </w:r>
      <w:r w:rsidRPr="00B26C43">
        <w:rPr>
          <w:rFonts w:eastAsia="Calibri"/>
          <w:b/>
          <w:i/>
          <w:sz w:val="28"/>
          <w:szCs w:val="28"/>
          <w:lang w:val="ro-RO" w:eastAsia="zh-CN"/>
        </w:rPr>
        <w:t>TILE TOAMNEI</w:t>
      </w:r>
      <w:r w:rsidR="00916CF9">
        <w:rPr>
          <w:rFonts w:eastAsia="Calibri"/>
          <w:b/>
          <w:i/>
          <w:sz w:val="28"/>
          <w:szCs w:val="28"/>
          <w:lang w:val="ro-RO" w:eastAsia="zh-CN"/>
        </w:rPr>
        <w:t>”</w:t>
      </w:r>
      <w:r w:rsidR="00B1449C">
        <w:rPr>
          <w:rFonts w:eastAsia="Calibri"/>
          <w:b/>
          <w:i/>
          <w:sz w:val="28"/>
          <w:szCs w:val="28"/>
          <w:lang w:val="ro-RO" w:eastAsia="zh-CN"/>
        </w:rPr>
        <w:t xml:space="preserve">                  </w:t>
      </w:r>
      <w:r w:rsidR="00B1449C" w:rsidRPr="00B1449C">
        <w:rPr>
          <w:rFonts w:eastAsia="Calibri"/>
          <w:b/>
          <w:i/>
          <w:noProof/>
          <w:sz w:val="28"/>
          <w:szCs w:val="28"/>
        </w:rPr>
        <w:drawing>
          <wp:inline distT="0" distB="0" distL="0" distR="0">
            <wp:extent cx="2806700" cy="1625600"/>
            <wp:effectExtent l="19050" t="0" r="0" b="0"/>
            <wp:docPr id="2" name="Picture 1" descr="https://encrypted-tbn1.gstatic.com/images?q=tbn:ANd9GcRL1mBNhKPSGKmXB-SnahQUdECPVz3W9FUSJ0b5qj9RvQn8_D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L1mBNhKPSGKmXB-SnahQUdECPVz3W9FUSJ0b5qj9RvQn8_DRG">
                      <a:hlinkClick r:id="rId9"/>
                    </pic:cNvPr>
                    <pic:cNvPicPr>
                      <a:picLocks noChangeAspect="1" noChangeArrowheads="1"/>
                    </pic:cNvPicPr>
                  </pic:nvPicPr>
                  <pic:blipFill>
                    <a:blip r:embed="rId10"/>
                    <a:srcRect/>
                    <a:stretch>
                      <a:fillRect/>
                    </a:stretch>
                  </pic:blipFill>
                  <pic:spPr bwMode="auto">
                    <a:xfrm>
                      <a:off x="0" y="0"/>
                      <a:ext cx="2806700" cy="1625600"/>
                    </a:xfrm>
                    <a:prstGeom prst="rect">
                      <a:avLst/>
                    </a:prstGeom>
                    <a:noFill/>
                    <a:ln w="9525">
                      <a:noFill/>
                      <a:miter lim="800000"/>
                      <a:headEnd/>
                      <a:tailEnd/>
                    </a:ln>
                  </pic:spPr>
                </pic:pic>
              </a:graphicData>
            </a:graphic>
          </wp:inline>
        </w:drawing>
      </w:r>
    </w:p>
    <w:p w:rsidR="005B2F5E" w:rsidRPr="00B26C43" w:rsidRDefault="005B2F5E" w:rsidP="00916CF9">
      <w:pPr>
        <w:pStyle w:val="NoSpacing"/>
        <w:ind w:firstLine="720"/>
        <w:rPr>
          <w:rFonts w:eastAsia="Calibri"/>
          <w:lang w:val="ro-RO" w:eastAsia="zh-CN"/>
        </w:rPr>
      </w:pPr>
    </w:p>
    <w:p w:rsidR="008569E4" w:rsidRPr="00B26C43" w:rsidRDefault="00A95706" w:rsidP="00916CF9">
      <w:pPr>
        <w:pStyle w:val="NoSpacing"/>
        <w:ind w:firstLine="720"/>
        <w:rPr>
          <w:rFonts w:eastAsia="Calibri"/>
          <w:lang w:val="ro-RO" w:eastAsia="zh-CN"/>
        </w:rPr>
      </w:pPr>
      <w:r w:rsidRPr="005B2F5E">
        <w:rPr>
          <w:rFonts w:eastAsia="Calibri"/>
          <w:b/>
          <w:lang w:val="ro-RO" w:eastAsia="zh-CN"/>
        </w:rPr>
        <w:t>Aria curriculară:</w:t>
      </w:r>
      <w:r w:rsidRPr="00B26C43">
        <w:rPr>
          <w:rFonts w:eastAsia="Calibri"/>
          <w:lang w:val="ro-RO" w:eastAsia="zh-CN"/>
        </w:rPr>
        <w:t xml:space="preserve"> Limbă și comunicare, </w:t>
      </w:r>
      <w:r w:rsidR="001B38AD" w:rsidRPr="00B26C43">
        <w:rPr>
          <w:rFonts w:eastAsia="Calibri"/>
          <w:lang w:val="ro-RO" w:eastAsia="zh-CN"/>
        </w:rPr>
        <w:t>Matematica și Științe ale naturii, Arte și Tehnologii</w:t>
      </w:r>
      <w:r w:rsidR="00916CF9">
        <w:rPr>
          <w:rFonts w:eastAsia="Calibri"/>
          <w:lang w:val="ro-RO" w:eastAsia="zh-CN"/>
        </w:rPr>
        <w:t>;</w:t>
      </w:r>
    </w:p>
    <w:p w:rsidR="001B38AD" w:rsidRPr="00B26C43" w:rsidRDefault="001B38AD" w:rsidP="00916CF9">
      <w:pPr>
        <w:pStyle w:val="NoSpacing"/>
        <w:ind w:firstLine="720"/>
        <w:rPr>
          <w:rFonts w:eastAsia="Calibri"/>
          <w:lang w:val="ro-RO" w:eastAsia="zh-CN"/>
        </w:rPr>
      </w:pPr>
      <w:r w:rsidRPr="005B2F5E">
        <w:rPr>
          <w:rFonts w:eastAsia="Calibri"/>
          <w:b/>
          <w:lang w:val="ro-RO" w:eastAsia="zh-CN"/>
        </w:rPr>
        <w:t>Discipline:</w:t>
      </w:r>
      <w:r w:rsidRPr="00B26C43">
        <w:rPr>
          <w:rFonts w:eastAsia="Calibri"/>
          <w:lang w:val="ro-RO" w:eastAsia="zh-CN"/>
        </w:rPr>
        <w:t xml:space="preserve"> Limba și literatura română, Matematică și Științe ale naturii, Muzică și mișcare, Arte vizuale și Abilități practice</w:t>
      </w:r>
      <w:r w:rsidR="00916CF9">
        <w:rPr>
          <w:rFonts w:eastAsia="Calibri"/>
          <w:lang w:val="ro-RO" w:eastAsia="zh-CN"/>
        </w:rPr>
        <w:t>;</w:t>
      </w:r>
    </w:p>
    <w:p w:rsidR="001B38AD" w:rsidRDefault="001B38AD" w:rsidP="00916CF9">
      <w:pPr>
        <w:pStyle w:val="NoSpacing"/>
        <w:ind w:firstLine="720"/>
        <w:rPr>
          <w:rFonts w:eastAsia="Calibri"/>
          <w:lang w:val="ro-RO" w:eastAsia="zh-CN"/>
        </w:rPr>
      </w:pPr>
      <w:r w:rsidRPr="005B2F5E">
        <w:rPr>
          <w:rFonts w:eastAsia="Calibri"/>
          <w:b/>
          <w:lang w:val="ro-RO" w:eastAsia="zh-CN"/>
        </w:rPr>
        <w:t>Clasa</w:t>
      </w:r>
      <w:r w:rsidR="00916CF9">
        <w:rPr>
          <w:rFonts w:eastAsia="Calibri"/>
          <w:lang w:val="ro-RO" w:eastAsia="zh-CN"/>
        </w:rPr>
        <w:t>: a II-a</w:t>
      </w:r>
    </w:p>
    <w:p w:rsidR="005B2F5E" w:rsidRPr="00B26C43" w:rsidRDefault="005B2F5E" w:rsidP="00916CF9">
      <w:pPr>
        <w:pStyle w:val="NoSpacing"/>
        <w:ind w:firstLine="720"/>
        <w:rPr>
          <w:rFonts w:eastAsia="Calibri"/>
          <w:lang w:val="ro-RO" w:eastAsia="zh-CN"/>
        </w:rPr>
      </w:pPr>
    </w:p>
    <w:p w:rsidR="001B38AD" w:rsidRDefault="001B38AD" w:rsidP="005B2F5E">
      <w:pPr>
        <w:pStyle w:val="NoSpacing"/>
        <w:ind w:firstLine="720"/>
        <w:jc w:val="both"/>
        <w:rPr>
          <w:rFonts w:eastAsia="Calibri"/>
          <w:lang w:val="ro-RO" w:eastAsia="zh-CN"/>
        </w:rPr>
      </w:pPr>
      <w:r w:rsidRPr="005B2F5E">
        <w:rPr>
          <w:rFonts w:eastAsia="Calibri"/>
          <w:b/>
          <w:lang w:val="ro-RO" w:eastAsia="zh-CN"/>
        </w:rPr>
        <w:t>Descriere:</w:t>
      </w:r>
      <w:r w:rsidR="00916CF9">
        <w:rPr>
          <w:rFonts w:eastAsia="Calibri"/>
          <w:lang w:val="ro-RO" w:eastAsia="zh-CN"/>
        </w:rPr>
        <w:t xml:space="preserve"> Prin intermediul acestor activități elevii își dezvoltă abilități de comunicare corectă, conștientă și expresivă.</w:t>
      </w:r>
      <w:r w:rsidR="00B546F2">
        <w:rPr>
          <w:rFonts w:eastAsia="Calibri"/>
          <w:lang w:val="ro-RO" w:eastAsia="zh-CN"/>
        </w:rPr>
        <w:t xml:space="preserve"> Elevii își </w:t>
      </w:r>
      <w:r w:rsidR="005B2F5E">
        <w:rPr>
          <w:rFonts w:eastAsia="Calibri"/>
          <w:lang w:val="ro-RO" w:eastAsia="zh-CN"/>
        </w:rPr>
        <w:t xml:space="preserve">           </w:t>
      </w:r>
      <w:r w:rsidR="00B546F2">
        <w:rPr>
          <w:rFonts w:eastAsia="Calibri"/>
          <w:lang w:val="ro-RO" w:eastAsia="zh-CN"/>
        </w:rPr>
        <w:t>consolidează abilitatea de a citi în ritm propriu, fluent și expresiv un text. Învață să identifice titlul, autorul și personajele textului. Vor realiza scurte compuneri și vor redacta răspunsuri la întrebări, folosind convențiile limbajului scris.</w:t>
      </w:r>
    </w:p>
    <w:p w:rsidR="00B546F2" w:rsidRDefault="00B546F2" w:rsidP="005B2F5E">
      <w:pPr>
        <w:pStyle w:val="NoSpacing"/>
        <w:ind w:firstLine="720"/>
        <w:jc w:val="both"/>
        <w:rPr>
          <w:rFonts w:eastAsia="Calibri"/>
          <w:lang w:val="ro-RO" w:eastAsia="zh-CN"/>
        </w:rPr>
      </w:pPr>
      <w:r>
        <w:rPr>
          <w:rFonts w:eastAsia="Calibri"/>
          <w:lang w:val="ro-RO" w:eastAsia="zh-CN"/>
        </w:rPr>
        <w:t>Elevii își vor dezvolta abilitatea de a efectua calcule matematice atât mental cât și în scris, folosind algoritmul corespunzător.</w:t>
      </w:r>
    </w:p>
    <w:p w:rsidR="00B546F2" w:rsidRPr="00B26C43" w:rsidRDefault="00B546F2" w:rsidP="005B2F5E">
      <w:pPr>
        <w:pStyle w:val="NoSpacing"/>
        <w:ind w:firstLine="720"/>
        <w:jc w:val="both"/>
        <w:rPr>
          <w:rFonts w:eastAsia="Calibri"/>
          <w:lang w:val="ro-RO" w:eastAsia="zh-CN"/>
        </w:rPr>
      </w:pPr>
      <w:r>
        <w:rPr>
          <w:rFonts w:eastAsia="Calibri"/>
          <w:lang w:val="ro-RO" w:eastAsia="zh-CN"/>
        </w:rPr>
        <w:t>Învață să colaboreze în realizarea sarcinilor de lucru pe grupe, cu scopul de a realiza în timp util și corect.</w:t>
      </w:r>
      <w:r w:rsidR="005B2F5E">
        <w:rPr>
          <w:rFonts w:eastAsia="Calibri"/>
          <w:lang w:val="ro-RO" w:eastAsia="zh-CN"/>
        </w:rPr>
        <w:t>Vor fi implicați, se vor informa și vor învăța unii de la alții, dezvoltându-și abilitățile de comunicare.</w:t>
      </w:r>
    </w:p>
    <w:p w:rsidR="005B2F5E" w:rsidRDefault="005B2F5E" w:rsidP="00AE4780">
      <w:pPr>
        <w:pStyle w:val="NoSpacing"/>
        <w:ind w:firstLine="720"/>
        <w:jc w:val="center"/>
        <w:rPr>
          <w:rFonts w:eastAsia="Calibri"/>
          <w:b/>
          <w:lang w:val="ro-RO" w:eastAsia="zh-CN"/>
        </w:rPr>
      </w:pPr>
    </w:p>
    <w:p w:rsidR="00B26C43" w:rsidRPr="00B1449C" w:rsidRDefault="00B26C43" w:rsidP="00B1449C">
      <w:pPr>
        <w:pStyle w:val="NoSpacing"/>
        <w:ind w:firstLine="720"/>
        <w:jc w:val="both"/>
        <w:rPr>
          <w:rFonts w:eastAsia="Calibri"/>
          <w:lang w:val="ro-RO" w:eastAsia="zh-CN"/>
        </w:rPr>
      </w:pPr>
      <w:r w:rsidRPr="005B2F5E">
        <w:rPr>
          <w:rFonts w:eastAsia="Calibri"/>
          <w:b/>
          <w:lang w:val="ro-RO" w:eastAsia="zh-CN"/>
        </w:rPr>
        <w:t>Nr. o</w:t>
      </w:r>
      <w:r w:rsidR="001B38AD" w:rsidRPr="005B2F5E">
        <w:rPr>
          <w:rFonts w:eastAsia="Calibri"/>
          <w:b/>
          <w:lang w:val="ro-RO" w:eastAsia="zh-CN"/>
        </w:rPr>
        <w:t>re</w:t>
      </w:r>
      <w:r w:rsidR="001B38AD" w:rsidRPr="00B26C43">
        <w:rPr>
          <w:rFonts w:eastAsia="Calibri"/>
          <w:lang w:val="ro-RO" w:eastAsia="zh-CN"/>
        </w:rPr>
        <w:t>:</w:t>
      </w:r>
      <w:r>
        <w:rPr>
          <w:rFonts w:eastAsia="Calibri"/>
          <w:lang w:val="ro-RO" w:eastAsia="zh-CN"/>
        </w:rPr>
        <w:t>30</w:t>
      </w:r>
    </w:p>
    <w:tbl>
      <w:tblPr>
        <w:tblStyle w:val="TableGrid"/>
        <w:tblW w:w="14148" w:type="dxa"/>
        <w:tblLayout w:type="fixed"/>
        <w:tblLook w:val="04A0" w:firstRow="1" w:lastRow="0" w:firstColumn="1" w:lastColumn="0" w:noHBand="0" w:noVBand="1"/>
      </w:tblPr>
      <w:tblGrid>
        <w:gridCol w:w="1360"/>
        <w:gridCol w:w="57"/>
        <w:gridCol w:w="479"/>
        <w:gridCol w:w="63"/>
        <w:gridCol w:w="4719"/>
        <w:gridCol w:w="810"/>
        <w:gridCol w:w="2250"/>
        <w:gridCol w:w="2979"/>
        <w:gridCol w:w="1431"/>
      </w:tblGrid>
      <w:tr w:rsidR="008569E4" w:rsidTr="009A1BA6">
        <w:tc>
          <w:tcPr>
            <w:tcW w:w="1417" w:type="dxa"/>
            <w:gridSpan w:val="2"/>
          </w:tcPr>
          <w:p w:rsidR="008569E4" w:rsidRDefault="008569E4" w:rsidP="008569E4">
            <w:pPr>
              <w:suppressAutoHyphens/>
              <w:rPr>
                <w:rFonts w:eastAsia="Calibri"/>
                <w:b/>
                <w:lang w:val="ro-RO" w:eastAsia="zh-CN"/>
              </w:rPr>
            </w:pPr>
          </w:p>
          <w:p w:rsidR="008569E4" w:rsidRDefault="008569E4" w:rsidP="008569E4">
            <w:pPr>
              <w:suppressAutoHyphens/>
              <w:rPr>
                <w:rFonts w:eastAsia="Calibri"/>
                <w:b/>
                <w:lang w:val="ro-RO" w:eastAsia="zh-CN"/>
              </w:rPr>
            </w:pPr>
            <w:r>
              <w:rPr>
                <w:rFonts w:eastAsia="Calibri"/>
                <w:b/>
                <w:lang w:val="ro-RO" w:eastAsia="zh-CN"/>
              </w:rPr>
              <w:t>Conținuturi</w:t>
            </w:r>
          </w:p>
          <w:p w:rsidR="008569E4" w:rsidRDefault="008569E4" w:rsidP="008569E4">
            <w:pPr>
              <w:suppressAutoHyphens/>
              <w:rPr>
                <w:rFonts w:eastAsia="Calibri"/>
                <w:b/>
                <w:lang w:val="ro-RO" w:eastAsia="zh-CN"/>
              </w:rPr>
            </w:pPr>
            <w:r>
              <w:rPr>
                <w:rFonts w:eastAsia="Calibri"/>
                <w:b/>
                <w:lang w:val="ro-RO" w:eastAsia="zh-CN"/>
              </w:rPr>
              <w:t>(detalieri)</w:t>
            </w:r>
          </w:p>
        </w:tc>
        <w:tc>
          <w:tcPr>
            <w:tcW w:w="542" w:type="dxa"/>
            <w:gridSpan w:val="2"/>
          </w:tcPr>
          <w:p w:rsidR="008569E4" w:rsidRDefault="008569E4" w:rsidP="008569E4">
            <w:pPr>
              <w:suppressAutoHyphens/>
              <w:rPr>
                <w:rFonts w:eastAsia="Calibri"/>
                <w:b/>
                <w:lang w:val="ro-RO" w:eastAsia="zh-CN"/>
              </w:rPr>
            </w:pPr>
          </w:p>
          <w:p w:rsidR="008569E4" w:rsidRDefault="008569E4" w:rsidP="008569E4">
            <w:pPr>
              <w:suppressAutoHyphens/>
              <w:rPr>
                <w:rFonts w:eastAsia="Calibri"/>
                <w:b/>
                <w:lang w:val="ro-RO" w:eastAsia="zh-CN"/>
              </w:rPr>
            </w:pPr>
            <w:r>
              <w:rPr>
                <w:rFonts w:eastAsia="Calibri"/>
                <w:b/>
                <w:lang w:val="ro-RO" w:eastAsia="zh-CN"/>
              </w:rPr>
              <w:t>C.S.</w:t>
            </w:r>
          </w:p>
        </w:tc>
        <w:tc>
          <w:tcPr>
            <w:tcW w:w="4719" w:type="dxa"/>
          </w:tcPr>
          <w:p w:rsidR="008569E4" w:rsidRDefault="008569E4" w:rsidP="008569E4">
            <w:pPr>
              <w:suppressAutoHyphens/>
              <w:rPr>
                <w:rFonts w:eastAsia="Calibri"/>
                <w:b/>
                <w:lang w:val="ro-RO" w:eastAsia="zh-CN"/>
              </w:rPr>
            </w:pPr>
          </w:p>
          <w:p w:rsidR="008569E4" w:rsidRDefault="008569E4" w:rsidP="008569E4">
            <w:pPr>
              <w:suppressAutoHyphens/>
              <w:rPr>
                <w:rFonts w:eastAsia="Calibri"/>
                <w:b/>
                <w:lang w:val="ro-RO" w:eastAsia="zh-CN"/>
              </w:rPr>
            </w:pPr>
            <w:r>
              <w:rPr>
                <w:rFonts w:eastAsia="Calibri"/>
                <w:b/>
                <w:lang w:val="ro-RO" w:eastAsia="zh-CN"/>
              </w:rPr>
              <w:t xml:space="preserve">                      Activități de învățare</w:t>
            </w:r>
          </w:p>
        </w:tc>
        <w:tc>
          <w:tcPr>
            <w:tcW w:w="810" w:type="dxa"/>
          </w:tcPr>
          <w:p w:rsidR="008569E4" w:rsidRDefault="008569E4" w:rsidP="008569E4">
            <w:pPr>
              <w:suppressAutoHyphens/>
              <w:rPr>
                <w:rFonts w:eastAsia="Calibri"/>
                <w:b/>
                <w:lang w:val="ro-RO" w:eastAsia="zh-CN"/>
              </w:rPr>
            </w:pPr>
          </w:p>
          <w:p w:rsidR="008569E4" w:rsidRDefault="008569E4" w:rsidP="008569E4">
            <w:pPr>
              <w:suppressAutoHyphens/>
              <w:rPr>
                <w:rFonts w:eastAsia="Calibri"/>
                <w:b/>
                <w:lang w:val="ro-RO" w:eastAsia="zh-CN"/>
              </w:rPr>
            </w:pPr>
            <w:r>
              <w:rPr>
                <w:rFonts w:eastAsia="Calibri"/>
                <w:b/>
                <w:lang w:val="ro-RO" w:eastAsia="zh-CN"/>
              </w:rPr>
              <w:t xml:space="preserve">Timp </w:t>
            </w:r>
          </w:p>
          <w:p w:rsidR="008569E4" w:rsidRDefault="008569E4" w:rsidP="008569E4">
            <w:pPr>
              <w:suppressAutoHyphens/>
              <w:rPr>
                <w:rFonts w:eastAsia="Calibri"/>
                <w:b/>
                <w:lang w:val="ro-RO" w:eastAsia="zh-CN"/>
              </w:rPr>
            </w:pPr>
            <w:r>
              <w:rPr>
                <w:rFonts w:eastAsia="Calibri"/>
                <w:b/>
                <w:lang w:val="ro-RO" w:eastAsia="zh-CN"/>
              </w:rPr>
              <w:t>alocat</w:t>
            </w:r>
          </w:p>
        </w:tc>
        <w:tc>
          <w:tcPr>
            <w:tcW w:w="2250" w:type="dxa"/>
          </w:tcPr>
          <w:p w:rsidR="008569E4" w:rsidRDefault="008569E4" w:rsidP="008569E4">
            <w:pPr>
              <w:suppressAutoHyphens/>
              <w:rPr>
                <w:rFonts w:eastAsia="Calibri"/>
                <w:b/>
                <w:lang w:val="ro-RO" w:eastAsia="zh-CN"/>
              </w:rPr>
            </w:pPr>
          </w:p>
          <w:p w:rsidR="008569E4" w:rsidRDefault="008569E4" w:rsidP="008569E4">
            <w:pPr>
              <w:suppressAutoHyphens/>
              <w:rPr>
                <w:rFonts w:eastAsia="Calibri"/>
                <w:b/>
                <w:lang w:val="ro-RO" w:eastAsia="zh-CN"/>
              </w:rPr>
            </w:pPr>
            <w:r>
              <w:rPr>
                <w:rFonts w:eastAsia="Calibri"/>
                <w:b/>
                <w:lang w:val="ro-RO" w:eastAsia="zh-CN"/>
              </w:rPr>
              <w:t>Strategii didactice</w:t>
            </w:r>
          </w:p>
        </w:tc>
        <w:tc>
          <w:tcPr>
            <w:tcW w:w="2979" w:type="dxa"/>
          </w:tcPr>
          <w:p w:rsidR="008569E4" w:rsidRDefault="008569E4" w:rsidP="008569E4">
            <w:pPr>
              <w:suppressAutoHyphens/>
              <w:rPr>
                <w:rFonts w:eastAsia="Calibri"/>
                <w:b/>
                <w:lang w:val="ro-RO" w:eastAsia="zh-CN"/>
              </w:rPr>
            </w:pPr>
            <w:r>
              <w:rPr>
                <w:rFonts w:eastAsia="Calibri"/>
                <w:b/>
                <w:lang w:val="ro-RO" w:eastAsia="zh-CN"/>
              </w:rPr>
              <w:t>Resurse și mijloace de învațamânt.</w:t>
            </w:r>
          </w:p>
          <w:p w:rsidR="008569E4" w:rsidRDefault="008569E4" w:rsidP="008569E4">
            <w:pPr>
              <w:suppressAutoHyphens/>
              <w:rPr>
                <w:rFonts w:eastAsia="Calibri"/>
                <w:b/>
                <w:lang w:val="ro-RO" w:eastAsia="zh-CN"/>
              </w:rPr>
            </w:pPr>
            <w:r>
              <w:rPr>
                <w:rFonts w:eastAsia="Calibri"/>
                <w:b/>
                <w:lang w:val="ro-RO" w:eastAsia="zh-CN"/>
              </w:rPr>
              <w:t>Resurse TIC utilizate</w:t>
            </w:r>
          </w:p>
          <w:p w:rsidR="008569E4" w:rsidRDefault="008569E4" w:rsidP="008569E4">
            <w:pPr>
              <w:suppressAutoHyphens/>
              <w:rPr>
                <w:rFonts w:eastAsia="Calibri"/>
                <w:b/>
                <w:lang w:val="ro-RO" w:eastAsia="zh-CN"/>
              </w:rPr>
            </w:pPr>
            <w:r>
              <w:rPr>
                <w:rFonts w:eastAsia="Calibri"/>
                <w:b/>
                <w:lang w:val="ro-RO" w:eastAsia="zh-CN"/>
              </w:rPr>
              <w:t>OER și Web 2.0</w:t>
            </w:r>
          </w:p>
        </w:tc>
        <w:tc>
          <w:tcPr>
            <w:tcW w:w="1431" w:type="dxa"/>
          </w:tcPr>
          <w:p w:rsidR="008569E4" w:rsidRDefault="008569E4" w:rsidP="008569E4">
            <w:pPr>
              <w:suppressAutoHyphens/>
              <w:rPr>
                <w:rFonts w:eastAsia="Calibri"/>
                <w:b/>
                <w:lang w:val="ro-RO" w:eastAsia="zh-CN"/>
              </w:rPr>
            </w:pPr>
            <w:r>
              <w:rPr>
                <w:rFonts w:eastAsia="Calibri"/>
                <w:b/>
                <w:lang w:val="ro-RO" w:eastAsia="zh-CN"/>
              </w:rPr>
              <w:t>Evaluare</w:t>
            </w:r>
          </w:p>
          <w:p w:rsidR="008569E4" w:rsidRDefault="008569E4" w:rsidP="008569E4">
            <w:pPr>
              <w:suppressAutoHyphens/>
              <w:rPr>
                <w:rFonts w:eastAsia="Calibri"/>
                <w:b/>
                <w:lang w:val="ro-RO" w:eastAsia="zh-CN"/>
              </w:rPr>
            </w:pPr>
            <w:r>
              <w:rPr>
                <w:rFonts w:eastAsia="Calibri"/>
                <w:b/>
                <w:lang w:val="ro-RO" w:eastAsia="zh-CN"/>
              </w:rPr>
              <w:t>(forme, metode, instrumente)</w:t>
            </w:r>
          </w:p>
        </w:tc>
      </w:tr>
      <w:tr w:rsidR="00812546" w:rsidTr="009A1BA6">
        <w:trPr>
          <w:trHeight w:val="143"/>
        </w:trPr>
        <w:tc>
          <w:tcPr>
            <w:tcW w:w="14148" w:type="dxa"/>
            <w:gridSpan w:val="9"/>
            <w:shd w:val="clear" w:color="auto" w:fill="8DB3E2" w:themeFill="text2" w:themeFillTint="66"/>
          </w:tcPr>
          <w:p w:rsidR="00812546" w:rsidRDefault="00812546" w:rsidP="007F336B">
            <w:pPr>
              <w:pStyle w:val="NoSpacing"/>
              <w:jc w:val="both"/>
            </w:pPr>
          </w:p>
          <w:p w:rsidR="00812546" w:rsidRDefault="00812546" w:rsidP="007F336B">
            <w:pPr>
              <w:pStyle w:val="NoSpacing"/>
              <w:jc w:val="both"/>
            </w:pPr>
            <w:r>
              <w:t xml:space="preserve">                                          Limba si literatura română</w:t>
            </w:r>
          </w:p>
        </w:tc>
      </w:tr>
      <w:tr w:rsidR="007F336B" w:rsidTr="009A1BA6">
        <w:trPr>
          <w:trHeight w:val="143"/>
        </w:trPr>
        <w:tc>
          <w:tcPr>
            <w:tcW w:w="1417" w:type="dxa"/>
            <w:gridSpan w:val="2"/>
          </w:tcPr>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r w:rsidRPr="00324A33">
              <w:rPr>
                <w:lang w:val="it-IT"/>
              </w:rPr>
              <w:t>Textul narativ.</w:t>
            </w:r>
          </w:p>
          <w:p w:rsidR="007F336B" w:rsidRPr="00324A33" w:rsidRDefault="007F336B" w:rsidP="007F336B">
            <w:pPr>
              <w:pStyle w:val="NoSpacing"/>
              <w:jc w:val="both"/>
              <w:rPr>
                <w:lang w:val="it-IT"/>
              </w:rPr>
            </w:pPr>
            <w:r w:rsidRPr="00324A33">
              <w:rPr>
                <w:lang w:val="it-IT"/>
              </w:rPr>
              <w:t>Titlul. Autorul.</w:t>
            </w:r>
          </w:p>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r w:rsidRPr="00324A33">
              <w:rPr>
                <w:lang w:val="it-IT"/>
              </w:rPr>
              <w:t xml:space="preserve">Text suport: </w:t>
            </w:r>
            <w:r w:rsidRPr="00641E48">
              <w:rPr>
                <w:b/>
                <w:i/>
                <w:u w:val="single"/>
                <w:lang w:val="it-IT"/>
              </w:rPr>
              <w:t>Piatra pitigoiului,</w:t>
            </w:r>
            <w:r w:rsidRPr="00324A33">
              <w:rPr>
                <w:lang w:val="it-IT"/>
              </w:rPr>
              <w:t xml:space="preserve"> dupa Tudor Arghezi</w:t>
            </w:r>
          </w:p>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r w:rsidRPr="00324A33">
              <w:rPr>
                <w:lang w:val="it-IT"/>
              </w:rPr>
              <w:t>Personajele. Delimitarea textului pe fragmente.</w:t>
            </w:r>
          </w:p>
          <w:p w:rsidR="007F336B" w:rsidRPr="00324A33" w:rsidRDefault="007F336B" w:rsidP="007F336B">
            <w:pPr>
              <w:pStyle w:val="NoSpacing"/>
              <w:jc w:val="both"/>
              <w:rPr>
                <w:lang w:val="it-IT"/>
              </w:rPr>
            </w:pPr>
            <w:r w:rsidRPr="00324A33">
              <w:rPr>
                <w:lang w:val="it-IT"/>
              </w:rPr>
              <w:t xml:space="preserve">Povestirea </w:t>
            </w:r>
            <w:r w:rsidRPr="00324A33">
              <w:rPr>
                <w:lang w:val="it-IT"/>
              </w:rPr>
              <w:lastRenderedPageBreak/>
              <w:t>orala.</w:t>
            </w:r>
          </w:p>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r w:rsidRPr="00324A33">
              <w:rPr>
                <w:lang w:val="it-IT"/>
              </w:rPr>
              <w:t>Text suport:</w:t>
            </w:r>
          </w:p>
          <w:p w:rsidR="007F336B" w:rsidRPr="00324A33" w:rsidRDefault="007F336B" w:rsidP="007F336B">
            <w:pPr>
              <w:pStyle w:val="NoSpacing"/>
              <w:jc w:val="both"/>
              <w:rPr>
                <w:lang w:val="it-IT"/>
              </w:rPr>
            </w:pPr>
            <w:r w:rsidRPr="00FE24AB">
              <w:rPr>
                <w:b/>
                <w:i/>
                <w:lang w:val="it-IT"/>
              </w:rPr>
              <w:t>Ciubotelele ogarului</w:t>
            </w:r>
            <w:r w:rsidRPr="00324A33">
              <w:rPr>
                <w:i/>
                <w:lang w:val="it-IT"/>
              </w:rPr>
              <w:t xml:space="preserve"> ,</w:t>
            </w:r>
            <w:r w:rsidRPr="00324A33">
              <w:rPr>
                <w:lang w:val="it-IT"/>
              </w:rPr>
              <w:t xml:space="preserve"> după Calin Gruia</w:t>
            </w:r>
          </w:p>
          <w:p w:rsidR="007F336B" w:rsidRPr="00324A33" w:rsidRDefault="007F336B" w:rsidP="007F336B">
            <w:pPr>
              <w:pStyle w:val="NoSpacing"/>
              <w:jc w:val="both"/>
              <w:rPr>
                <w:lang w:val="it-IT"/>
              </w:rPr>
            </w:pPr>
          </w:p>
          <w:p w:rsidR="007F336B" w:rsidRPr="00324A33" w:rsidRDefault="007F336B" w:rsidP="007F336B">
            <w:pPr>
              <w:pStyle w:val="NoSpacing"/>
              <w:jc w:val="both"/>
              <w:rPr>
                <w:rFonts w:eastAsia="Calibri"/>
                <w:lang w:val="ro-RO" w:eastAsia="zh-CN"/>
              </w:rPr>
            </w:pPr>
          </w:p>
        </w:tc>
        <w:tc>
          <w:tcPr>
            <w:tcW w:w="542" w:type="dxa"/>
            <w:gridSpan w:val="2"/>
          </w:tcPr>
          <w:p w:rsidR="00683D82" w:rsidRDefault="00683D82" w:rsidP="007F336B">
            <w:pPr>
              <w:pStyle w:val="NoSpacing"/>
              <w:jc w:val="both"/>
              <w:rPr>
                <w:lang w:val="it-IT"/>
              </w:rPr>
            </w:pPr>
          </w:p>
          <w:p w:rsidR="007F336B" w:rsidRDefault="007F336B" w:rsidP="007F336B">
            <w:pPr>
              <w:pStyle w:val="NoSpacing"/>
              <w:jc w:val="both"/>
              <w:rPr>
                <w:lang w:val="it-IT"/>
              </w:rPr>
            </w:pPr>
            <w:r w:rsidRPr="00324A33">
              <w:rPr>
                <w:lang w:val="it-IT"/>
              </w:rPr>
              <w:t>1.1.</w:t>
            </w:r>
          </w:p>
          <w:p w:rsidR="007F336B" w:rsidRPr="00324A33" w:rsidRDefault="007F336B" w:rsidP="007F336B">
            <w:pPr>
              <w:pStyle w:val="NoSpacing"/>
              <w:jc w:val="both"/>
              <w:rPr>
                <w:lang w:val="it-IT"/>
              </w:rPr>
            </w:pPr>
          </w:p>
          <w:p w:rsidR="007F336B" w:rsidRDefault="007F336B" w:rsidP="007F336B">
            <w:pPr>
              <w:pStyle w:val="NoSpacing"/>
              <w:jc w:val="both"/>
              <w:rPr>
                <w:lang w:val="it-IT"/>
              </w:rPr>
            </w:pPr>
            <w:r w:rsidRPr="00324A33">
              <w:rPr>
                <w:lang w:val="it-IT"/>
              </w:rPr>
              <w:t>1.2.</w:t>
            </w:r>
          </w:p>
          <w:p w:rsidR="007F336B" w:rsidRPr="00324A33" w:rsidRDefault="007F336B" w:rsidP="007F336B">
            <w:pPr>
              <w:pStyle w:val="NoSpacing"/>
              <w:jc w:val="both"/>
              <w:rPr>
                <w:lang w:val="it-IT"/>
              </w:rPr>
            </w:pPr>
          </w:p>
          <w:p w:rsidR="00301240" w:rsidRDefault="00301240" w:rsidP="007F336B">
            <w:pPr>
              <w:pStyle w:val="NoSpacing"/>
              <w:jc w:val="both"/>
              <w:rPr>
                <w:lang w:val="it-IT"/>
              </w:rPr>
            </w:pPr>
          </w:p>
          <w:p w:rsidR="007F336B" w:rsidRDefault="007F336B" w:rsidP="007F336B">
            <w:pPr>
              <w:pStyle w:val="NoSpacing"/>
              <w:jc w:val="both"/>
              <w:rPr>
                <w:lang w:val="it-IT"/>
              </w:rPr>
            </w:pPr>
            <w:r w:rsidRPr="00324A33">
              <w:rPr>
                <w:lang w:val="it-IT"/>
              </w:rPr>
              <w:t>1.3.</w:t>
            </w:r>
          </w:p>
          <w:p w:rsidR="007F336B" w:rsidRPr="00324A33" w:rsidRDefault="007F336B" w:rsidP="007F336B">
            <w:pPr>
              <w:pStyle w:val="NoSpacing"/>
              <w:jc w:val="both"/>
              <w:rPr>
                <w:lang w:val="it-IT"/>
              </w:rPr>
            </w:pPr>
          </w:p>
          <w:p w:rsidR="00301240" w:rsidRDefault="00301240" w:rsidP="007F336B">
            <w:pPr>
              <w:pStyle w:val="NoSpacing"/>
              <w:jc w:val="both"/>
              <w:rPr>
                <w:lang w:val="it-IT"/>
              </w:rPr>
            </w:pPr>
          </w:p>
          <w:p w:rsidR="007F336B" w:rsidRDefault="007F336B" w:rsidP="007F336B">
            <w:pPr>
              <w:pStyle w:val="NoSpacing"/>
              <w:jc w:val="both"/>
              <w:rPr>
                <w:lang w:val="it-IT"/>
              </w:rPr>
            </w:pPr>
            <w:r w:rsidRPr="00324A33">
              <w:rPr>
                <w:lang w:val="it-IT"/>
              </w:rPr>
              <w:t>1.4.</w:t>
            </w:r>
          </w:p>
          <w:p w:rsidR="007F336B" w:rsidRPr="00324A33" w:rsidRDefault="007F336B" w:rsidP="007F336B">
            <w:pPr>
              <w:pStyle w:val="NoSpacing"/>
              <w:jc w:val="both"/>
              <w:rPr>
                <w:lang w:val="it-IT"/>
              </w:rPr>
            </w:pPr>
          </w:p>
          <w:p w:rsidR="00301240" w:rsidRDefault="00301240" w:rsidP="007F336B">
            <w:pPr>
              <w:pStyle w:val="NoSpacing"/>
              <w:jc w:val="both"/>
              <w:rPr>
                <w:lang w:val="it-IT"/>
              </w:rPr>
            </w:pPr>
          </w:p>
          <w:p w:rsidR="007F336B" w:rsidRDefault="007F336B" w:rsidP="007F336B">
            <w:pPr>
              <w:pStyle w:val="NoSpacing"/>
              <w:jc w:val="both"/>
              <w:rPr>
                <w:lang w:val="it-IT"/>
              </w:rPr>
            </w:pPr>
            <w:r w:rsidRPr="00324A33">
              <w:rPr>
                <w:lang w:val="it-IT"/>
              </w:rPr>
              <w:t>2.3.</w:t>
            </w:r>
          </w:p>
          <w:p w:rsidR="007F336B" w:rsidRPr="00324A33" w:rsidRDefault="007F336B" w:rsidP="007F336B">
            <w:pPr>
              <w:pStyle w:val="NoSpacing"/>
              <w:jc w:val="both"/>
              <w:rPr>
                <w:lang w:val="it-IT"/>
              </w:rPr>
            </w:pPr>
          </w:p>
          <w:p w:rsidR="00301240" w:rsidRDefault="00301240" w:rsidP="007F336B">
            <w:pPr>
              <w:pStyle w:val="NoSpacing"/>
              <w:jc w:val="both"/>
              <w:rPr>
                <w:lang w:val="it-IT"/>
              </w:rPr>
            </w:pPr>
          </w:p>
          <w:p w:rsidR="007F336B" w:rsidRDefault="007F336B" w:rsidP="007F336B">
            <w:pPr>
              <w:pStyle w:val="NoSpacing"/>
              <w:jc w:val="both"/>
              <w:rPr>
                <w:lang w:val="it-IT"/>
              </w:rPr>
            </w:pPr>
            <w:r w:rsidRPr="00324A33">
              <w:rPr>
                <w:lang w:val="it-IT"/>
              </w:rPr>
              <w:t>2.4.</w:t>
            </w:r>
          </w:p>
          <w:p w:rsidR="007F336B" w:rsidRPr="00324A33" w:rsidRDefault="007F336B" w:rsidP="007F336B">
            <w:pPr>
              <w:pStyle w:val="NoSpacing"/>
              <w:jc w:val="both"/>
              <w:rPr>
                <w:lang w:val="it-IT"/>
              </w:rPr>
            </w:pPr>
          </w:p>
          <w:p w:rsidR="007F336B" w:rsidRDefault="007F336B" w:rsidP="007F336B">
            <w:pPr>
              <w:pStyle w:val="NoSpacing"/>
              <w:jc w:val="both"/>
              <w:rPr>
                <w:lang w:val="it-IT"/>
              </w:rPr>
            </w:pPr>
            <w:r w:rsidRPr="00324A33">
              <w:rPr>
                <w:lang w:val="it-IT"/>
              </w:rPr>
              <w:t>3.1.</w:t>
            </w:r>
          </w:p>
          <w:p w:rsidR="007F336B" w:rsidRPr="00324A33" w:rsidRDefault="007F336B" w:rsidP="007F336B">
            <w:pPr>
              <w:pStyle w:val="NoSpacing"/>
              <w:jc w:val="both"/>
              <w:rPr>
                <w:lang w:val="it-IT"/>
              </w:rPr>
            </w:pPr>
          </w:p>
          <w:p w:rsidR="00301240" w:rsidRDefault="00301240" w:rsidP="007F336B">
            <w:pPr>
              <w:pStyle w:val="NoSpacing"/>
              <w:jc w:val="both"/>
              <w:rPr>
                <w:lang w:val="it-IT"/>
              </w:rPr>
            </w:pPr>
          </w:p>
          <w:p w:rsidR="007F336B" w:rsidRDefault="007F336B" w:rsidP="007F336B">
            <w:pPr>
              <w:pStyle w:val="NoSpacing"/>
              <w:jc w:val="both"/>
              <w:rPr>
                <w:lang w:val="it-IT"/>
              </w:rPr>
            </w:pPr>
            <w:r w:rsidRPr="00324A33">
              <w:rPr>
                <w:lang w:val="it-IT"/>
              </w:rPr>
              <w:t>3.2.</w:t>
            </w:r>
          </w:p>
          <w:p w:rsidR="007F336B" w:rsidRPr="00324A33" w:rsidRDefault="007F336B" w:rsidP="007F336B">
            <w:pPr>
              <w:pStyle w:val="NoSpacing"/>
              <w:jc w:val="both"/>
              <w:rPr>
                <w:lang w:val="it-IT"/>
              </w:rPr>
            </w:pPr>
          </w:p>
          <w:p w:rsidR="007F336B" w:rsidRDefault="007F336B" w:rsidP="007F336B">
            <w:pPr>
              <w:pStyle w:val="NoSpacing"/>
              <w:jc w:val="both"/>
              <w:rPr>
                <w:lang w:val="it-IT"/>
              </w:rPr>
            </w:pPr>
            <w:r w:rsidRPr="00324A33">
              <w:rPr>
                <w:lang w:val="it-IT"/>
              </w:rPr>
              <w:t>3.3.</w:t>
            </w:r>
          </w:p>
          <w:p w:rsidR="007F336B" w:rsidRPr="00324A33" w:rsidRDefault="007F336B" w:rsidP="007F336B">
            <w:pPr>
              <w:pStyle w:val="NoSpacing"/>
              <w:jc w:val="both"/>
              <w:rPr>
                <w:lang w:val="it-IT"/>
              </w:rPr>
            </w:pPr>
          </w:p>
          <w:p w:rsidR="007F336B" w:rsidRDefault="007F336B" w:rsidP="007F336B">
            <w:pPr>
              <w:pStyle w:val="NoSpacing"/>
              <w:jc w:val="both"/>
              <w:rPr>
                <w:lang w:val="it-IT"/>
              </w:rPr>
            </w:pPr>
            <w:r w:rsidRPr="00324A33">
              <w:rPr>
                <w:lang w:val="it-IT"/>
              </w:rPr>
              <w:t>3.4.</w:t>
            </w:r>
          </w:p>
          <w:p w:rsidR="007F336B" w:rsidRPr="00324A33" w:rsidRDefault="007F336B" w:rsidP="007F336B">
            <w:pPr>
              <w:pStyle w:val="NoSpacing"/>
              <w:jc w:val="both"/>
              <w:rPr>
                <w:lang w:val="it-IT"/>
              </w:rPr>
            </w:pPr>
          </w:p>
          <w:p w:rsidR="007F336B" w:rsidRDefault="007F336B" w:rsidP="007F336B">
            <w:pPr>
              <w:pStyle w:val="NoSpacing"/>
              <w:jc w:val="both"/>
              <w:rPr>
                <w:lang w:val="it-IT"/>
              </w:rPr>
            </w:pPr>
            <w:r w:rsidRPr="00324A33">
              <w:rPr>
                <w:lang w:val="it-IT"/>
              </w:rPr>
              <w:t>4.1.</w:t>
            </w:r>
          </w:p>
          <w:p w:rsidR="007F336B" w:rsidRPr="00324A33" w:rsidRDefault="007F336B" w:rsidP="007F336B">
            <w:pPr>
              <w:pStyle w:val="NoSpacing"/>
              <w:jc w:val="both"/>
              <w:rPr>
                <w:lang w:val="it-IT"/>
              </w:rPr>
            </w:pPr>
          </w:p>
          <w:p w:rsidR="007F336B" w:rsidRPr="00324A33" w:rsidRDefault="007F336B" w:rsidP="007F336B">
            <w:pPr>
              <w:pStyle w:val="NoSpacing"/>
              <w:jc w:val="both"/>
              <w:rPr>
                <w:lang w:val="it-IT"/>
              </w:rPr>
            </w:pPr>
            <w:r w:rsidRPr="00324A33">
              <w:rPr>
                <w:lang w:val="it-IT"/>
              </w:rPr>
              <w:t>4.2.</w:t>
            </w:r>
          </w:p>
          <w:p w:rsidR="007F336B" w:rsidRPr="00324A33" w:rsidRDefault="007F336B" w:rsidP="007F336B">
            <w:pPr>
              <w:pStyle w:val="NoSpacing"/>
              <w:jc w:val="both"/>
              <w:rPr>
                <w:rFonts w:eastAsia="Calibri"/>
                <w:lang w:val="ro-RO" w:eastAsia="zh-CN"/>
              </w:rPr>
            </w:pPr>
            <w:r w:rsidRPr="00324A33">
              <w:rPr>
                <w:lang w:val="it-IT"/>
              </w:rPr>
              <w:t xml:space="preserve">  </w:t>
            </w:r>
            <w:r w:rsidRPr="00324A33">
              <w:rPr>
                <w:lang w:val="it-IT"/>
              </w:rPr>
              <w:lastRenderedPageBreak/>
              <w:t>4.3.</w:t>
            </w:r>
          </w:p>
        </w:tc>
        <w:tc>
          <w:tcPr>
            <w:tcW w:w="4719" w:type="dxa"/>
          </w:tcPr>
          <w:p w:rsidR="00683D82" w:rsidRDefault="00683D82" w:rsidP="007F336B">
            <w:pPr>
              <w:pStyle w:val="NoSpacing"/>
              <w:jc w:val="both"/>
              <w:rPr>
                <w:iCs/>
              </w:rPr>
            </w:pPr>
          </w:p>
          <w:p w:rsidR="007F336B" w:rsidRPr="00324A33" w:rsidRDefault="007F336B" w:rsidP="007F336B">
            <w:pPr>
              <w:pStyle w:val="NoSpacing"/>
              <w:jc w:val="both"/>
            </w:pPr>
            <w:r>
              <w:rPr>
                <w:iCs/>
              </w:rPr>
              <w:t>-</w:t>
            </w:r>
            <w:r w:rsidRPr="00324A33">
              <w:rPr>
                <w:iCs/>
              </w:rPr>
              <w:t xml:space="preserve">citirea în ritm propriu a unui text scurt, cu </w:t>
            </w:r>
            <w:r w:rsidRPr="00324A33">
              <w:rPr>
                <w:iCs/>
                <w:spacing w:val="-4"/>
              </w:rPr>
              <w:t xml:space="preserve">adaptarea intonaţiei impusă de semnele de </w:t>
            </w:r>
            <w:r w:rsidRPr="00324A33">
              <w:rPr>
                <w:iCs/>
                <w:spacing w:val="-11"/>
              </w:rPr>
              <w:t xml:space="preserve">punctuaţie; </w:t>
            </w:r>
          </w:p>
          <w:p w:rsidR="007F336B" w:rsidRPr="00324A33" w:rsidRDefault="007F336B" w:rsidP="007F336B">
            <w:pPr>
              <w:pStyle w:val="NoSpacing"/>
              <w:jc w:val="both"/>
              <w:rPr>
                <w:iCs/>
                <w:spacing w:val="-2"/>
              </w:rPr>
            </w:pPr>
            <w:r>
              <w:rPr>
                <w:iCs/>
              </w:rPr>
              <w:t>-</w:t>
            </w:r>
            <w:r w:rsidRPr="00324A33">
              <w:rPr>
                <w:iCs/>
              </w:rPr>
              <w:t xml:space="preserve">identificarea alineatelor, paragrafelor, titlului şi </w:t>
            </w:r>
            <w:r w:rsidRPr="00324A33">
              <w:rPr>
                <w:iCs/>
                <w:spacing w:val="-4"/>
              </w:rPr>
              <w:t xml:space="preserve">autorului unui text; </w:t>
            </w:r>
          </w:p>
          <w:p w:rsidR="007F336B" w:rsidRPr="00324A33" w:rsidRDefault="007F336B" w:rsidP="007F336B">
            <w:pPr>
              <w:pStyle w:val="NoSpacing"/>
              <w:jc w:val="both"/>
              <w:rPr>
                <w:iCs/>
                <w:spacing w:val="-2"/>
              </w:rPr>
            </w:pPr>
            <w:r>
              <w:rPr>
                <w:iCs/>
              </w:rPr>
              <w:t>-</w:t>
            </w:r>
            <w:r w:rsidRPr="00324A33">
              <w:rPr>
                <w:iCs/>
              </w:rPr>
              <w:t xml:space="preserve"> </w:t>
            </w:r>
            <w:r w:rsidRPr="00324A33">
              <w:rPr>
                <w:iCs/>
                <w:spacing w:val="-2"/>
              </w:rPr>
              <w:t>identificarea personajelor dintr-un text citit;</w:t>
            </w:r>
          </w:p>
          <w:p w:rsidR="007F336B" w:rsidRPr="00324A33" w:rsidRDefault="007F336B" w:rsidP="007F336B">
            <w:pPr>
              <w:pStyle w:val="NoSpacing"/>
              <w:jc w:val="both"/>
              <w:rPr>
                <w:iCs/>
                <w:spacing w:val="-2"/>
              </w:rPr>
            </w:pPr>
            <w:r>
              <w:rPr>
                <w:iCs/>
                <w:spacing w:val="-2"/>
              </w:rPr>
              <w:t>-</w:t>
            </w:r>
            <w:r w:rsidRPr="00324A33">
              <w:rPr>
                <w:iCs/>
                <w:spacing w:val="-2"/>
              </w:rPr>
              <w:t xml:space="preserve">precizarea locului şi timpului acţiunii prezentate; </w:t>
            </w:r>
          </w:p>
          <w:p w:rsidR="007F336B" w:rsidRPr="00324A33" w:rsidRDefault="007F336B" w:rsidP="007F336B">
            <w:pPr>
              <w:pStyle w:val="NoSpacing"/>
              <w:jc w:val="both"/>
              <w:rPr>
                <w:iCs/>
                <w:spacing w:val="-2"/>
              </w:rPr>
            </w:pPr>
            <w:r w:rsidRPr="00324A33">
              <w:rPr>
                <w:iCs/>
                <w:spacing w:val="-2"/>
              </w:rPr>
              <w:t xml:space="preserve"> </w:t>
            </w:r>
            <w:r>
              <w:rPr>
                <w:iCs/>
                <w:spacing w:val="-2"/>
              </w:rPr>
              <w:t>-</w:t>
            </w:r>
            <w:r w:rsidRPr="00324A33">
              <w:rPr>
                <w:iCs/>
                <w:spacing w:val="-2"/>
              </w:rPr>
              <w:t>identificarea enunţurilor adevărate/ false referitoare la textul citit;</w:t>
            </w:r>
          </w:p>
          <w:p w:rsidR="007F336B" w:rsidRPr="00324A33" w:rsidRDefault="007F336B" w:rsidP="007F336B">
            <w:pPr>
              <w:pStyle w:val="NoSpacing"/>
              <w:jc w:val="both"/>
              <w:rPr>
                <w:iCs/>
                <w:spacing w:val="-2"/>
              </w:rPr>
            </w:pPr>
            <w:r>
              <w:rPr>
                <w:iCs/>
                <w:spacing w:val="-2"/>
              </w:rPr>
              <w:t>-</w:t>
            </w:r>
            <w:r w:rsidRPr="00324A33">
              <w:rPr>
                <w:iCs/>
                <w:spacing w:val="-2"/>
              </w:rPr>
              <w:t xml:space="preserve">citirea selectivă în funcţie de anumite repere (alineatul, linia de dialog) sau respectând un detaliu/ o idee din text (joc: „Găseşte şi citeşte"); </w:t>
            </w:r>
          </w:p>
          <w:p w:rsidR="007F336B" w:rsidRPr="00324A33" w:rsidRDefault="007F336B" w:rsidP="007F336B">
            <w:pPr>
              <w:pStyle w:val="NoSpacing"/>
              <w:jc w:val="both"/>
              <w:rPr>
                <w:iCs/>
                <w:spacing w:val="-2"/>
              </w:rPr>
            </w:pPr>
            <w:r>
              <w:rPr>
                <w:iCs/>
                <w:spacing w:val="-2"/>
              </w:rPr>
              <w:t>-</w:t>
            </w:r>
            <w:r w:rsidRPr="00324A33">
              <w:rPr>
                <w:iCs/>
                <w:spacing w:val="-2"/>
              </w:rPr>
              <w:t xml:space="preserve">scrierea corectă a unor propoziţii/ fraze/ a unui text scurt pe foaie tip II, dictando, velină, respectând încadrarea în pagina de caiet (tip II, </w:t>
            </w:r>
            <w:r w:rsidRPr="00324A33">
              <w:rPr>
                <w:iCs/>
                <w:spacing w:val="-2"/>
              </w:rPr>
              <w:lastRenderedPageBreak/>
              <w:t>dictando sau cu foaie velină), aprecierea spaţiilor dintre litere şi cuvinte;</w:t>
            </w:r>
          </w:p>
          <w:p w:rsidR="007F336B" w:rsidRPr="00324A33" w:rsidRDefault="007F336B" w:rsidP="007F336B">
            <w:pPr>
              <w:pStyle w:val="NoSpacing"/>
              <w:jc w:val="both"/>
              <w:rPr>
                <w:iCs/>
                <w:spacing w:val="-2"/>
              </w:rPr>
            </w:pPr>
            <w:r>
              <w:rPr>
                <w:iCs/>
                <w:spacing w:val="-2"/>
              </w:rPr>
              <w:t>-</w:t>
            </w:r>
            <w:r w:rsidRPr="00324A33">
              <w:rPr>
                <w:iCs/>
                <w:spacing w:val="-2"/>
              </w:rPr>
              <w:t xml:space="preserve">folosirea convenţiilor limbajului scris (scrierea cu majusculă/ cu alineat, utilizarea corectă a semnelor de punctuaţie); </w:t>
            </w:r>
          </w:p>
          <w:p w:rsidR="007F336B" w:rsidRPr="00324A33" w:rsidRDefault="007F336B" w:rsidP="007F336B">
            <w:pPr>
              <w:pStyle w:val="NoSpacing"/>
              <w:jc w:val="both"/>
              <w:rPr>
                <w:iCs/>
                <w:spacing w:val="-2"/>
              </w:rPr>
            </w:pPr>
            <w:r>
              <w:rPr>
                <w:iCs/>
                <w:spacing w:val="-2"/>
              </w:rPr>
              <w:t>-</w:t>
            </w:r>
            <w:r w:rsidRPr="00324A33">
              <w:rPr>
                <w:iCs/>
                <w:spacing w:val="-2"/>
              </w:rPr>
              <w:t xml:space="preserve">formularea, în scris, a răspunsurilor la întrebări pe teme familiare/ care prezintă interes; </w:t>
            </w:r>
          </w:p>
          <w:p w:rsidR="007F336B" w:rsidRPr="00324A33" w:rsidRDefault="007F336B" w:rsidP="007F336B">
            <w:pPr>
              <w:pStyle w:val="NoSpacing"/>
              <w:jc w:val="both"/>
              <w:rPr>
                <w:iCs/>
                <w:spacing w:val="-2"/>
              </w:rPr>
            </w:pPr>
            <w:r>
              <w:rPr>
                <w:iCs/>
                <w:spacing w:val="-2"/>
              </w:rPr>
              <w:t>-</w:t>
            </w:r>
            <w:r w:rsidRPr="00324A33">
              <w:rPr>
                <w:iCs/>
                <w:spacing w:val="-2"/>
              </w:rPr>
              <w:t xml:space="preserve">compunerea unor texte scurte (3-7 enunţuri) pe teme din sfera de interes a copiilor, cu ajutorul unor imagini sau întrebări; </w:t>
            </w:r>
          </w:p>
          <w:p w:rsidR="007F336B" w:rsidRPr="00324A33" w:rsidRDefault="007F336B" w:rsidP="007F336B">
            <w:pPr>
              <w:pStyle w:val="NoSpacing"/>
              <w:jc w:val="both"/>
              <w:rPr>
                <w:iCs/>
                <w:spacing w:val="-2"/>
              </w:rPr>
            </w:pPr>
            <w:r>
              <w:rPr>
                <w:iCs/>
                <w:spacing w:val="-2"/>
              </w:rPr>
              <w:t>-</w:t>
            </w:r>
            <w:r w:rsidRPr="00324A33">
              <w:rPr>
                <w:iCs/>
                <w:spacing w:val="-2"/>
              </w:rPr>
              <w:t>crearea unor liste de cuvinte/ idei legate de o temă propusă;</w:t>
            </w:r>
          </w:p>
          <w:p w:rsidR="007F336B" w:rsidRPr="00324A33" w:rsidRDefault="007F336B" w:rsidP="007F336B">
            <w:pPr>
              <w:pStyle w:val="NoSpacing"/>
              <w:jc w:val="both"/>
              <w:rPr>
                <w:iCs/>
                <w:spacing w:val="-2"/>
              </w:rPr>
            </w:pPr>
            <w:r w:rsidRPr="00324A33">
              <w:rPr>
                <w:iCs/>
                <w:spacing w:val="-2"/>
              </w:rPr>
              <w:t>înlocuirea unor cuvinte date cu altele cu sens asemănător/ opus;</w:t>
            </w:r>
          </w:p>
          <w:p w:rsidR="007F336B" w:rsidRPr="00324A33" w:rsidRDefault="007F336B" w:rsidP="007F336B">
            <w:pPr>
              <w:pStyle w:val="NoSpacing"/>
              <w:jc w:val="both"/>
              <w:rPr>
                <w:iCs/>
                <w:spacing w:val="-2"/>
              </w:rPr>
            </w:pPr>
            <w:r>
              <w:rPr>
                <w:iCs/>
                <w:spacing w:val="-2"/>
              </w:rPr>
              <w:t>-</w:t>
            </w:r>
            <w:r w:rsidRPr="00324A33">
              <w:rPr>
                <w:iCs/>
                <w:spacing w:val="-2"/>
              </w:rPr>
              <w:t>plasarea semnelor de punctuaţie ( semnul exclamării, virgula) într-un text</w:t>
            </w:r>
            <w:r>
              <w:rPr>
                <w:iCs/>
                <w:spacing w:val="-2"/>
              </w:rPr>
              <w:t>.</w:t>
            </w:r>
          </w:p>
          <w:p w:rsidR="007F336B" w:rsidRDefault="007F336B" w:rsidP="007F336B">
            <w:pPr>
              <w:pStyle w:val="NoSpacing"/>
              <w:jc w:val="both"/>
              <w:rPr>
                <w:rFonts w:eastAsia="Calibri"/>
                <w:lang w:val="ro-RO" w:eastAsia="zh-CN"/>
              </w:rPr>
            </w:pPr>
          </w:p>
          <w:p w:rsidR="003514C7" w:rsidRPr="00324A33" w:rsidRDefault="003514C7" w:rsidP="007F336B">
            <w:pPr>
              <w:pStyle w:val="NoSpacing"/>
              <w:jc w:val="both"/>
              <w:rPr>
                <w:rFonts w:eastAsia="Calibri"/>
                <w:lang w:val="ro-RO" w:eastAsia="zh-CN"/>
              </w:rPr>
            </w:pPr>
          </w:p>
        </w:tc>
        <w:tc>
          <w:tcPr>
            <w:tcW w:w="810" w:type="dxa"/>
          </w:tcPr>
          <w:p w:rsidR="00683D82" w:rsidRDefault="00683D82"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12 ore</w:t>
            </w:r>
          </w:p>
        </w:tc>
        <w:tc>
          <w:tcPr>
            <w:tcW w:w="2250" w:type="dxa"/>
          </w:tcPr>
          <w:p w:rsidR="00683D82" w:rsidRDefault="00683D82" w:rsidP="007F336B">
            <w:pPr>
              <w:pStyle w:val="NoSpacing"/>
              <w:jc w:val="both"/>
            </w:pPr>
          </w:p>
          <w:p w:rsidR="007F336B" w:rsidRDefault="007F336B" w:rsidP="007F336B">
            <w:pPr>
              <w:pStyle w:val="NoSpacing"/>
              <w:jc w:val="both"/>
            </w:pPr>
            <w:r w:rsidRPr="00324A33">
              <w:t>Observarea</w:t>
            </w:r>
          </w:p>
          <w:p w:rsidR="007F336B" w:rsidRPr="00324A33" w:rsidRDefault="007F336B" w:rsidP="007F336B">
            <w:pPr>
              <w:pStyle w:val="NoSpacing"/>
              <w:jc w:val="both"/>
            </w:pPr>
          </w:p>
          <w:p w:rsidR="007F336B" w:rsidRDefault="007F336B" w:rsidP="007F336B">
            <w:pPr>
              <w:pStyle w:val="NoSpacing"/>
              <w:jc w:val="both"/>
            </w:pPr>
            <w:r w:rsidRPr="00324A33">
              <w:t>Conversaţia euristica</w:t>
            </w:r>
          </w:p>
          <w:p w:rsidR="007F336B" w:rsidRDefault="007F336B" w:rsidP="007F336B">
            <w:pPr>
              <w:pStyle w:val="NoSpacing"/>
              <w:jc w:val="both"/>
            </w:pPr>
          </w:p>
          <w:p w:rsidR="007F336B" w:rsidRDefault="007F336B" w:rsidP="007F336B">
            <w:pPr>
              <w:pStyle w:val="NoSpacing"/>
              <w:jc w:val="both"/>
            </w:pPr>
            <w:r>
              <w:t>Explicaţia</w:t>
            </w:r>
          </w:p>
          <w:p w:rsidR="007F336B" w:rsidRDefault="007F336B" w:rsidP="007F336B">
            <w:pPr>
              <w:pStyle w:val="NoSpacing"/>
              <w:jc w:val="both"/>
            </w:pPr>
          </w:p>
          <w:p w:rsidR="007F336B" w:rsidRDefault="007F336B" w:rsidP="007F336B">
            <w:pPr>
              <w:pStyle w:val="NoSpacing"/>
              <w:jc w:val="both"/>
            </w:pPr>
            <w:r>
              <w:t xml:space="preserve"> Exerciţiul</w:t>
            </w:r>
          </w:p>
          <w:p w:rsidR="007F336B" w:rsidRDefault="007F336B" w:rsidP="007F336B">
            <w:pPr>
              <w:pStyle w:val="NoSpacing"/>
              <w:jc w:val="both"/>
            </w:pPr>
            <w:r w:rsidRPr="00324A33">
              <w:t xml:space="preserve"> </w:t>
            </w:r>
          </w:p>
          <w:p w:rsidR="007F336B" w:rsidRDefault="007F336B" w:rsidP="007F336B">
            <w:pPr>
              <w:pStyle w:val="NoSpacing"/>
              <w:jc w:val="both"/>
            </w:pPr>
            <w:r>
              <w:t>Demonstraţia</w:t>
            </w:r>
          </w:p>
          <w:p w:rsidR="007F336B" w:rsidRPr="00324A33" w:rsidRDefault="007F336B" w:rsidP="007F336B">
            <w:pPr>
              <w:pStyle w:val="NoSpacing"/>
              <w:jc w:val="both"/>
            </w:pPr>
          </w:p>
          <w:p w:rsidR="007F336B" w:rsidRDefault="007F336B" w:rsidP="007F336B">
            <w:pPr>
              <w:pStyle w:val="NoSpacing"/>
              <w:jc w:val="both"/>
            </w:pPr>
            <w:r>
              <w:t xml:space="preserve"> Jocul didactic</w:t>
            </w:r>
          </w:p>
          <w:p w:rsidR="007F336B" w:rsidRDefault="007F336B" w:rsidP="007F336B">
            <w:pPr>
              <w:pStyle w:val="NoSpacing"/>
              <w:jc w:val="both"/>
            </w:pPr>
          </w:p>
          <w:p w:rsidR="007F336B" w:rsidRDefault="007F336B" w:rsidP="007F336B">
            <w:pPr>
              <w:pStyle w:val="NoSpacing"/>
              <w:jc w:val="both"/>
            </w:pPr>
          </w:p>
          <w:p w:rsidR="007F336B" w:rsidRDefault="007F336B" w:rsidP="007F336B">
            <w:pPr>
              <w:pStyle w:val="NoSpacing"/>
              <w:jc w:val="both"/>
            </w:pPr>
            <w:r>
              <w:t xml:space="preserve"> Invăţarea intuitivă</w:t>
            </w:r>
          </w:p>
          <w:p w:rsidR="007F336B" w:rsidRPr="00324A33" w:rsidRDefault="007F336B" w:rsidP="007F336B">
            <w:pPr>
              <w:pStyle w:val="NoSpacing"/>
              <w:jc w:val="both"/>
            </w:pPr>
          </w:p>
          <w:p w:rsidR="007F336B" w:rsidRDefault="007F336B" w:rsidP="007F336B">
            <w:pPr>
              <w:pStyle w:val="NoSpacing"/>
              <w:jc w:val="both"/>
            </w:pPr>
            <w:r w:rsidRPr="00324A33">
              <w:t>Expunerea</w:t>
            </w:r>
          </w:p>
          <w:p w:rsidR="007F336B" w:rsidRPr="00324A33" w:rsidRDefault="007F336B" w:rsidP="007F336B">
            <w:pPr>
              <w:pStyle w:val="NoSpacing"/>
              <w:jc w:val="both"/>
            </w:pPr>
          </w:p>
          <w:p w:rsidR="007F336B" w:rsidRDefault="007F336B" w:rsidP="007F336B">
            <w:pPr>
              <w:pStyle w:val="NoSpacing"/>
              <w:jc w:val="both"/>
            </w:pPr>
            <w:r>
              <w:lastRenderedPageBreak/>
              <w:t>Explozia stelară</w:t>
            </w:r>
          </w:p>
          <w:p w:rsidR="009A1BA6" w:rsidRDefault="007F336B" w:rsidP="007F336B">
            <w:pPr>
              <w:pStyle w:val="NoSpacing"/>
              <w:jc w:val="both"/>
            </w:pPr>
            <w:r w:rsidRPr="00324A33">
              <w:t xml:space="preserve"> </w:t>
            </w:r>
          </w:p>
          <w:p w:rsidR="009A1BA6" w:rsidRDefault="009A1BA6" w:rsidP="007F336B">
            <w:pPr>
              <w:pStyle w:val="NoSpacing"/>
              <w:jc w:val="both"/>
            </w:pPr>
          </w:p>
          <w:p w:rsidR="007F336B" w:rsidRPr="00324A33" w:rsidRDefault="007F336B" w:rsidP="007F336B">
            <w:pPr>
              <w:pStyle w:val="NoSpacing"/>
              <w:jc w:val="both"/>
            </w:pPr>
            <w:r w:rsidRPr="00324A33">
              <w:t>Brainstorming</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Ciorchinele</w:t>
            </w:r>
          </w:p>
          <w:p w:rsidR="004D426B" w:rsidRDefault="004D426B" w:rsidP="007F336B">
            <w:pPr>
              <w:pStyle w:val="NoSpacing"/>
              <w:jc w:val="both"/>
              <w:rPr>
                <w:rFonts w:eastAsia="Calibri"/>
                <w:lang w:val="ro-RO" w:eastAsia="zh-CN"/>
              </w:rPr>
            </w:pPr>
          </w:p>
          <w:p w:rsidR="004D426B" w:rsidRDefault="004D426B" w:rsidP="007F336B">
            <w:pPr>
              <w:pStyle w:val="NoSpacing"/>
              <w:jc w:val="both"/>
              <w:rPr>
                <w:rFonts w:eastAsia="Calibri"/>
                <w:lang w:val="ro-RO" w:eastAsia="zh-CN"/>
              </w:rPr>
            </w:pPr>
          </w:p>
          <w:p w:rsidR="004D426B" w:rsidRDefault="004D426B" w:rsidP="007F336B">
            <w:pPr>
              <w:pStyle w:val="NoSpacing"/>
              <w:jc w:val="both"/>
              <w:rPr>
                <w:rFonts w:eastAsia="Calibri"/>
                <w:lang w:val="ro-RO" w:eastAsia="zh-CN"/>
              </w:rPr>
            </w:pPr>
            <w:r>
              <w:rPr>
                <w:rFonts w:eastAsia="Calibri"/>
                <w:lang w:val="ro-RO" w:eastAsia="zh-CN"/>
              </w:rPr>
              <w:t>Cubul</w:t>
            </w:r>
          </w:p>
          <w:p w:rsidR="00BD64E9" w:rsidRDefault="00BD64E9" w:rsidP="007F336B">
            <w:pPr>
              <w:pStyle w:val="NoSpacing"/>
              <w:jc w:val="both"/>
              <w:rPr>
                <w:rFonts w:eastAsia="Calibri"/>
                <w:lang w:val="ro-RO" w:eastAsia="zh-CN"/>
              </w:rPr>
            </w:pPr>
          </w:p>
          <w:p w:rsidR="00BD64E9" w:rsidRDefault="00BD64E9" w:rsidP="007F336B">
            <w:pPr>
              <w:pStyle w:val="NoSpacing"/>
              <w:jc w:val="both"/>
              <w:rPr>
                <w:rFonts w:eastAsia="Calibri"/>
                <w:lang w:val="ro-RO" w:eastAsia="zh-CN"/>
              </w:rPr>
            </w:pPr>
          </w:p>
          <w:p w:rsidR="00BD64E9" w:rsidRDefault="00BD64E9" w:rsidP="007F336B">
            <w:pPr>
              <w:pStyle w:val="NoSpacing"/>
              <w:jc w:val="both"/>
              <w:rPr>
                <w:rFonts w:eastAsia="Calibri"/>
                <w:lang w:val="ro-RO" w:eastAsia="zh-CN"/>
              </w:rPr>
            </w:pPr>
            <w:r>
              <w:rPr>
                <w:rFonts w:eastAsia="Calibri"/>
                <w:lang w:val="ro-RO" w:eastAsia="zh-CN"/>
              </w:rPr>
              <w:t>Cadranele</w:t>
            </w:r>
          </w:p>
          <w:p w:rsidR="00BD64E9" w:rsidRDefault="00BD64E9" w:rsidP="007F336B">
            <w:pPr>
              <w:pStyle w:val="NoSpacing"/>
              <w:jc w:val="both"/>
              <w:rPr>
                <w:rFonts w:eastAsia="Calibri"/>
                <w:lang w:val="ro-RO" w:eastAsia="zh-CN"/>
              </w:rPr>
            </w:pPr>
          </w:p>
          <w:p w:rsidR="00BD64E9" w:rsidRDefault="00BD64E9" w:rsidP="007F336B">
            <w:pPr>
              <w:pStyle w:val="NoSpacing"/>
              <w:jc w:val="both"/>
              <w:rPr>
                <w:rFonts w:eastAsia="Calibri"/>
                <w:lang w:val="ro-RO" w:eastAsia="zh-CN"/>
              </w:rPr>
            </w:pPr>
          </w:p>
          <w:p w:rsidR="00BD64E9" w:rsidRPr="00324A33" w:rsidRDefault="00BD64E9" w:rsidP="007F336B">
            <w:pPr>
              <w:pStyle w:val="NoSpacing"/>
              <w:jc w:val="both"/>
              <w:rPr>
                <w:rFonts w:eastAsia="Calibri"/>
                <w:lang w:val="ro-RO" w:eastAsia="zh-CN"/>
              </w:rPr>
            </w:pPr>
            <w:r>
              <w:rPr>
                <w:rFonts w:eastAsia="Calibri"/>
                <w:lang w:val="ro-RO" w:eastAsia="zh-CN"/>
              </w:rPr>
              <w:t>Harta textului</w:t>
            </w:r>
          </w:p>
        </w:tc>
        <w:tc>
          <w:tcPr>
            <w:tcW w:w="2979" w:type="dxa"/>
          </w:tcPr>
          <w:p w:rsidR="007F336B" w:rsidRPr="00324A33" w:rsidRDefault="00BD64E9" w:rsidP="00BD64E9">
            <w:pPr>
              <w:pStyle w:val="NoSpacing"/>
              <w:rPr>
                <w:rFonts w:eastAsia="Calibri"/>
                <w:lang w:val="ro-RO" w:eastAsia="zh-CN"/>
              </w:rPr>
            </w:pPr>
            <w:r>
              <w:rPr>
                <w:rFonts w:eastAsia="Calibri"/>
                <w:lang w:val="ro-RO" w:eastAsia="zh-CN"/>
              </w:rPr>
              <w:lastRenderedPageBreak/>
              <w:t xml:space="preserve">          </w:t>
            </w:r>
            <w:r w:rsidR="007F336B" w:rsidRPr="00324A33">
              <w:rPr>
                <w:rFonts w:eastAsia="Calibri"/>
                <w:lang w:val="ro-RO" w:eastAsia="zh-CN"/>
              </w:rPr>
              <w:t>Resurse materiale:</w:t>
            </w:r>
          </w:p>
          <w:p w:rsidR="007F336B" w:rsidRPr="00324A33" w:rsidRDefault="007F336B" w:rsidP="007F336B">
            <w:pPr>
              <w:pStyle w:val="NoSpacing"/>
              <w:jc w:val="center"/>
              <w:rPr>
                <w:rFonts w:eastAsia="Calibri"/>
                <w:lang w:val="ro-RO" w:eastAsia="zh-CN"/>
              </w:rPr>
            </w:pPr>
            <w:r w:rsidRPr="00324A33">
              <w:rPr>
                <w:rFonts w:eastAsia="Calibri"/>
                <w:lang w:val="ro-RO" w:eastAsia="zh-CN"/>
              </w:rPr>
              <w:t>-manualul</w:t>
            </w:r>
          </w:p>
          <w:p w:rsidR="007F336B" w:rsidRPr="00324A33" w:rsidRDefault="007F336B" w:rsidP="007F336B">
            <w:pPr>
              <w:pStyle w:val="NoSpacing"/>
              <w:jc w:val="center"/>
              <w:rPr>
                <w:rFonts w:eastAsia="Calibri"/>
                <w:lang w:val="ro-RO" w:eastAsia="zh-CN"/>
              </w:rPr>
            </w:pPr>
            <w:r w:rsidRPr="00324A33">
              <w:rPr>
                <w:rFonts w:eastAsia="Calibri"/>
                <w:lang w:val="ro-RO" w:eastAsia="zh-CN"/>
              </w:rPr>
              <w:t>-caietul auxiliar</w:t>
            </w:r>
          </w:p>
          <w:p w:rsidR="007F336B" w:rsidRPr="00324A33" w:rsidRDefault="007F336B" w:rsidP="007F336B">
            <w:pPr>
              <w:pStyle w:val="NoSpacing"/>
              <w:jc w:val="center"/>
              <w:rPr>
                <w:rFonts w:eastAsia="Calibri"/>
                <w:lang w:val="ro-RO" w:eastAsia="zh-CN"/>
              </w:rPr>
            </w:pPr>
            <w:r w:rsidRPr="00324A33">
              <w:rPr>
                <w:rFonts w:eastAsia="Calibri"/>
                <w:lang w:val="ro-RO" w:eastAsia="zh-CN"/>
              </w:rPr>
              <w:t>-caietul elevului</w:t>
            </w:r>
          </w:p>
          <w:p w:rsidR="007F336B" w:rsidRPr="00324A33" w:rsidRDefault="007F336B" w:rsidP="007F336B">
            <w:pPr>
              <w:pStyle w:val="NoSpacing"/>
              <w:jc w:val="center"/>
              <w:rPr>
                <w:rFonts w:eastAsia="Calibri"/>
                <w:lang w:val="ro-RO" w:eastAsia="zh-CN"/>
              </w:rPr>
            </w:pPr>
            <w:r w:rsidRPr="00324A33">
              <w:rPr>
                <w:rFonts w:eastAsia="Calibri"/>
                <w:lang w:val="ro-RO" w:eastAsia="zh-CN"/>
              </w:rPr>
              <w:t>-planse didactice</w:t>
            </w:r>
          </w:p>
          <w:p w:rsidR="007F336B" w:rsidRPr="00324A33" w:rsidRDefault="007F336B" w:rsidP="007F336B">
            <w:pPr>
              <w:pStyle w:val="NoSpacing"/>
              <w:jc w:val="center"/>
              <w:rPr>
                <w:rFonts w:eastAsia="Calibri"/>
                <w:lang w:val="ro-RO" w:eastAsia="zh-CN"/>
              </w:rPr>
            </w:pPr>
            <w:r w:rsidRPr="00324A33">
              <w:rPr>
                <w:rFonts w:eastAsia="Calibri"/>
                <w:lang w:val="ro-RO" w:eastAsia="zh-CN"/>
              </w:rPr>
              <w:t>-fise de lucru</w:t>
            </w:r>
          </w:p>
          <w:p w:rsidR="007F336B" w:rsidRPr="00324A33" w:rsidRDefault="007F336B" w:rsidP="007F336B">
            <w:pPr>
              <w:pStyle w:val="NoSpacing"/>
              <w:jc w:val="center"/>
              <w:rPr>
                <w:rFonts w:eastAsia="Calibri"/>
                <w:lang w:val="ro-RO" w:eastAsia="zh-CN"/>
              </w:rPr>
            </w:pPr>
            <w:r w:rsidRPr="00324A33">
              <w:rPr>
                <w:rFonts w:eastAsia="Calibri"/>
                <w:lang w:val="ro-RO" w:eastAsia="zh-CN"/>
              </w:rPr>
              <w:t>-texte suport</w:t>
            </w:r>
          </w:p>
          <w:p w:rsidR="007F336B" w:rsidRPr="00324A33" w:rsidRDefault="007F336B" w:rsidP="007F336B">
            <w:pPr>
              <w:pStyle w:val="NoSpacing"/>
              <w:jc w:val="center"/>
              <w:rPr>
                <w:rFonts w:eastAsia="Calibri"/>
                <w:lang w:val="ro-RO" w:eastAsia="zh-CN"/>
              </w:rPr>
            </w:pPr>
            <w:r w:rsidRPr="00324A33">
              <w:rPr>
                <w:rFonts w:eastAsia="Calibri"/>
                <w:lang w:val="ro-RO" w:eastAsia="zh-CN"/>
              </w:rPr>
              <w:t>-calculator</w:t>
            </w:r>
          </w:p>
          <w:p w:rsidR="007F336B" w:rsidRDefault="007F336B" w:rsidP="00922AF5">
            <w:pPr>
              <w:pStyle w:val="NoSpacing"/>
              <w:jc w:val="center"/>
              <w:rPr>
                <w:rFonts w:eastAsia="Calibri"/>
                <w:lang w:val="ro-RO" w:eastAsia="zh-CN"/>
              </w:rPr>
            </w:pPr>
            <w:r w:rsidRPr="00324A33">
              <w:rPr>
                <w:rFonts w:eastAsia="Calibri"/>
                <w:lang w:val="ro-RO" w:eastAsia="zh-CN"/>
              </w:rPr>
              <w:t>-videoproiector</w:t>
            </w:r>
          </w:p>
          <w:p w:rsidR="007F336B" w:rsidRDefault="007F336B" w:rsidP="007F336B">
            <w:pPr>
              <w:pStyle w:val="NoSpacing"/>
              <w:jc w:val="center"/>
              <w:rPr>
                <w:rFonts w:eastAsia="Calibri"/>
                <w:lang w:val="ro-RO" w:eastAsia="zh-CN"/>
              </w:rPr>
            </w:pPr>
          </w:p>
          <w:p w:rsidR="00AC3659" w:rsidRDefault="00ED44ED" w:rsidP="00355FB7">
            <w:pPr>
              <w:pStyle w:val="NoSpacing"/>
              <w:jc w:val="center"/>
              <w:rPr>
                <w:rFonts w:eastAsia="Calibri"/>
                <w:lang w:val="ro-RO" w:eastAsia="zh-CN"/>
              </w:rPr>
            </w:pPr>
            <w:hyperlink r:id="rId11" w:history="1">
              <w:r w:rsidR="00AC3659" w:rsidRPr="00376586">
                <w:rPr>
                  <w:rStyle w:val="Hyperlink"/>
                  <w:rFonts w:eastAsia="Calibri"/>
                  <w:lang w:val="ro-RO" w:eastAsia="zh-CN"/>
                </w:rPr>
                <w:t>http://en.wikipedia.org/wiki/Tudor_Arghezi</w:t>
              </w:r>
            </w:hyperlink>
          </w:p>
          <w:p w:rsidR="00F250A6" w:rsidRDefault="00F250A6" w:rsidP="00F250A6">
            <w:pPr>
              <w:pStyle w:val="NoSpacing"/>
              <w:rPr>
                <w:rFonts w:eastAsia="Calibri"/>
                <w:lang w:val="ro-RO" w:eastAsia="zh-CN"/>
              </w:rPr>
            </w:pPr>
          </w:p>
          <w:p w:rsidR="007F336B" w:rsidRDefault="00ED44ED" w:rsidP="007F336B">
            <w:pPr>
              <w:pStyle w:val="NoSpacing"/>
              <w:jc w:val="center"/>
              <w:rPr>
                <w:rFonts w:eastAsia="Calibri"/>
                <w:lang w:val="ro-RO" w:eastAsia="zh-CN"/>
              </w:rPr>
            </w:pPr>
            <w:hyperlink r:id="rId12" w:history="1">
              <w:r w:rsidR="00F250A6" w:rsidRPr="00376586">
                <w:rPr>
                  <w:rStyle w:val="Hyperlink"/>
                  <w:rFonts w:eastAsia="Calibri"/>
                  <w:lang w:val="ro-RO" w:eastAsia="zh-CN"/>
                </w:rPr>
                <w:t>https://docs.google.com/presentation/d/10UQ3RKwc_KDRhk23iv76ede5HBhxMhml_Ssw679Sa40/edit</w:t>
              </w:r>
            </w:hyperlink>
          </w:p>
          <w:p w:rsidR="007F336B" w:rsidRDefault="00ED44ED" w:rsidP="00922AF5">
            <w:pPr>
              <w:pStyle w:val="NoSpacing"/>
            </w:pPr>
            <w:hyperlink r:id="rId13" w:history="1">
              <w:r w:rsidR="007F336B" w:rsidRPr="005D1CA9">
                <w:rPr>
                  <w:rStyle w:val="Hyperlink"/>
                  <w:rFonts w:eastAsia="Calibri"/>
                  <w:lang w:val="ro-RO" w:eastAsia="zh-CN"/>
                </w:rPr>
                <w:t>ppt Piatra pitigoiului.pps</w:t>
              </w:r>
            </w:hyperlink>
          </w:p>
          <w:p w:rsidR="00BD7A92" w:rsidRDefault="00BD7A92" w:rsidP="007F336B">
            <w:pPr>
              <w:pStyle w:val="NoSpacing"/>
              <w:jc w:val="center"/>
            </w:pPr>
          </w:p>
          <w:p w:rsidR="00BD64E9" w:rsidRDefault="00ED44ED" w:rsidP="007F336B">
            <w:pPr>
              <w:pStyle w:val="NoSpacing"/>
              <w:jc w:val="center"/>
            </w:pPr>
            <w:hyperlink r:id="rId14" w:history="1">
              <w:r w:rsidR="00BD64E9" w:rsidRPr="00BC2BAB">
                <w:rPr>
                  <w:rStyle w:val="Hyperlink"/>
                </w:rPr>
                <w:t>http://e-povesti.ro/povesti/tudor_arghezi/piatra_pitigoiului</w:t>
              </w:r>
            </w:hyperlink>
          </w:p>
          <w:p w:rsidR="00BD64E9" w:rsidRDefault="00BD64E9" w:rsidP="007F336B">
            <w:pPr>
              <w:pStyle w:val="NoSpacing"/>
              <w:jc w:val="center"/>
            </w:pPr>
          </w:p>
          <w:p w:rsidR="00BD7A92" w:rsidRDefault="00BD64E9" w:rsidP="00BD64E9">
            <w:pPr>
              <w:pStyle w:val="NoSpacing"/>
            </w:pPr>
            <w:r>
              <w:t xml:space="preserve"> </w:t>
            </w:r>
            <w:hyperlink r:id="rId15" w:history="1">
              <w:r w:rsidR="00355FB7" w:rsidRPr="00355FB7">
                <w:rPr>
                  <w:rStyle w:val="Hyperlink"/>
                </w:rPr>
                <w:t>fisa de lucru Piatra Pitigoiului.doc</w:t>
              </w:r>
            </w:hyperlink>
          </w:p>
          <w:p w:rsidR="00355FB7" w:rsidRDefault="00355FB7" w:rsidP="007F336B">
            <w:pPr>
              <w:pStyle w:val="NoSpacing"/>
              <w:jc w:val="center"/>
            </w:pPr>
          </w:p>
          <w:p w:rsidR="00BD7A92" w:rsidRDefault="00BD7A92" w:rsidP="007F336B">
            <w:pPr>
              <w:pStyle w:val="NoSpacing"/>
              <w:jc w:val="center"/>
            </w:pPr>
          </w:p>
          <w:p w:rsidR="00BD7A92" w:rsidRDefault="00ED44ED" w:rsidP="007F336B">
            <w:pPr>
              <w:pStyle w:val="NoSpacing"/>
              <w:jc w:val="center"/>
              <w:rPr>
                <w:rFonts w:eastAsia="Calibri"/>
                <w:lang w:val="ro-RO" w:eastAsia="zh-CN"/>
              </w:rPr>
            </w:pPr>
            <w:hyperlink r:id="rId16" w:history="1">
              <w:r w:rsidR="00BD7A92" w:rsidRPr="00B9658B">
                <w:rPr>
                  <w:rStyle w:val="Hyperlink"/>
                  <w:rFonts w:eastAsia="Calibri"/>
                  <w:lang w:val="ro-RO" w:eastAsia="zh-CN"/>
                </w:rPr>
                <w:t>https://en.wikipedia.org/wiki/C%C4%83lin_Gruia</w:t>
              </w:r>
            </w:hyperlink>
          </w:p>
          <w:p w:rsidR="00BD7A92" w:rsidRDefault="00BD7A92" w:rsidP="007F336B">
            <w:pPr>
              <w:pStyle w:val="NoSpacing"/>
              <w:jc w:val="center"/>
              <w:rPr>
                <w:rFonts w:eastAsia="Calibri"/>
                <w:lang w:val="ro-RO" w:eastAsia="zh-CN"/>
              </w:rPr>
            </w:pPr>
          </w:p>
          <w:p w:rsidR="00324146" w:rsidRDefault="00ED44ED" w:rsidP="007F336B">
            <w:pPr>
              <w:pStyle w:val="NoSpacing"/>
              <w:jc w:val="center"/>
              <w:rPr>
                <w:rFonts w:eastAsia="Calibri"/>
                <w:lang w:val="ro-RO" w:eastAsia="zh-CN"/>
              </w:rPr>
            </w:pPr>
            <w:hyperlink r:id="rId17" w:history="1">
              <w:r w:rsidR="00324146" w:rsidRPr="00FB2BB5">
                <w:rPr>
                  <w:rStyle w:val="Hyperlink"/>
                  <w:rFonts w:eastAsia="Calibri"/>
                  <w:lang w:val="ro-RO" w:eastAsia="zh-CN"/>
                </w:rPr>
                <w:t>https://www.youtube.com/watch?v=t5n3QLqKgPo</w:t>
              </w:r>
            </w:hyperlink>
          </w:p>
          <w:p w:rsidR="00324146" w:rsidRDefault="00324146" w:rsidP="007F336B">
            <w:pPr>
              <w:pStyle w:val="NoSpacing"/>
              <w:jc w:val="center"/>
              <w:rPr>
                <w:rFonts w:eastAsia="Calibri"/>
                <w:lang w:val="ro-RO" w:eastAsia="zh-CN"/>
              </w:rPr>
            </w:pPr>
          </w:p>
          <w:p w:rsidR="00385E56" w:rsidRDefault="00ED44ED" w:rsidP="007F336B">
            <w:pPr>
              <w:pStyle w:val="NoSpacing"/>
              <w:jc w:val="center"/>
            </w:pPr>
            <w:hyperlink r:id="rId18" w:history="1">
              <w:r w:rsidR="00385E56" w:rsidRPr="00385E56">
                <w:rPr>
                  <w:rStyle w:val="Hyperlink"/>
                  <w:rFonts w:eastAsia="Calibri"/>
                  <w:lang w:val="ro-RO" w:eastAsia="zh-CN"/>
                </w:rPr>
                <w:t>fisa ciubotelele.doc</w:t>
              </w:r>
            </w:hyperlink>
          </w:p>
          <w:p w:rsidR="00BD4719" w:rsidRDefault="00BD4719" w:rsidP="007F336B">
            <w:pPr>
              <w:pStyle w:val="NoSpacing"/>
              <w:jc w:val="center"/>
            </w:pPr>
          </w:p>
          <w:p w:rsidR="00E27A8E" w:rsidRDefault="00ED44ED" w:rsidP="00E27A8E">
            <w:pPr>
              <w:pStyle w:val="NoSpacing"/>
              <w:rPr>
                <w:rFonts w:eastAsia="Calibri"/>
                <w:lang w:val="ro-RO" w:eastAsia="zh-CN"/>
              </w:rPr>
            </w:pPr>
            <w:hyperlink r:id="rId19" w:anchor="slide=id.p14" w:history="1">
              <w:r w:rsidR="00BD4719" w:rsidRPr="0011252F">
                <w:rPr>
                  <w:rStyle w:val="Hyperlink"/>
                  <w:rFonts w:eastAsia="Calibri"/>
                  <w:lang w:val="ro-RO" w:eastAsia="zh-CN"/>
                </w:rPr>
                <w:t>https://docs.google.com/presentation/d/16y1vKuSfp2F9Ls8ARz9hTh1Gt36Dz0gx0DSVvyVMlKM/edit#slide=id.p14</w:t>
              </w:r>
            </w:hyperlink>
          </w:p>
          <w:p w:rsidR="00385E56" w:rsidRDefault="00ED44ED" w:rsidP="00BD4719">
            <w:pPr>
              <w:pStyle w:val="NoSpacing"/>
              <w:rPr>
                <w:rFonts w:eastAsia="Calibri"/>
                <w:lang w:val="ro-RO" w:eastAsia="zh-CN"/>
              </w:rPr>
            </w:pPr>
            <w:hyperlink r:id="rId20" w:history="1">
              <w:r w:rsidR="00E27A8E">
                <w:rPr>
                  <w:rStyle w:val="Hyperlink"/>
                  <w:rFonts w:eastAsia="Calibri"/>
                  <w:lang w:val="ro-RO" w:eastAsia="zh-CN"/>
                </w:rPr>
                <w:t xml:space="preserve"> </w:t>
              </w:r>
              <w:r w:rsidR="00E27A8E" w:rsidRPr="00E27A8E">
                <w:rPr>
                  <w:rStyle w:val="Hyperlink"/>
                  <w:rFonts w:eastAsia="Calibri"/>
                  <w:lang w:val="ro-RO" w:eastAsia="zh-CN"/>
                </w:rPr>
                <w:t>calingruia_ciubotelele.ppt</w:t>
              </w:r>
            </w:hyperlink>
          </w:p>
          <w:p w:rsidR="00E27A8E" w:rsidRDefault="00E27A8E" w:rsidP="007F336B">
            <w:pPr>
              <w:pStyle w:val="NoSpacing"/>
              <w:jc w:val="center"/>
              <w:rPr>
                <w:rFonts w:eastAsia="Calibri"/>
                <w:lang w:val="ro-RO" w:eastAsia="zh-CN"/>
              </w:rPr>
            </w:pPr>
          </w:p>
          <w:p w:rsidR="00E27A8E" w:rsidRDefault="00ED44ED" w:rsidP="007F336B">
            <w:pPr>
              <w:pStyle w:val="NoSpacing"/>
              <w:jc w:val="center"/>
              <w:rPr>
                <w:rFonts w:eastAsia="Calibri"/>
                <w:lang w:val="ro-RO" w:eastAsia="zh-CN"/>
              </w:rPr>
            </w:pPr>
            <w:hyperlink r:id="rId21" w:history="1">
              <w:r w:rsidR="00E27A8E" w:rsidRPr="00E27A8E">
                <w:rPr>
                  <w:rStyle w:val="Hyperlink"/>
                  <w:rFonts w:eastAsia="Calibri"/>
                  <w:lang w:val="ro-RO" w:eastAsia="zh-CN"/>
                </w:rPr>
                <w:t>fisa 2 ciubotelele.doc</w:t>
              </w:r>
            </w:hyperlink>
          </w:p>
          <w:p w:rsidR="00E27A8E" w:rsidRDefault="00E27A8E" w:rsidP="007F336B">
            <w:pPr>
              <w:pStyle w:val="NoSpacing"/>
              <w:jc w:val="center"/>
              <w:rPr>
                <w:rFonts w:eastAsia="Calibri"/>
                <w:lang w:val="ro-RO" w:eastAsia="zh-CN"/>
              </w:rPr>
            </w:pPr>
          </w:p>
          <w:p w:rsidR="00E27A8E" w:rsidRDefault="00ED44ED" w:rsidP="007F336B">
            <w:pPr>
              <w:pStyle w:val="NoSpacing"/>
              <w:jc w:val="center"/>
              <w:rPr>
                <w:rFonts w:eastAsia="Calibri"/>
                <w:lang w:val="ro-RO" w:eastAsia="zh-CN"/>
              </w:rPr>
            </w:pPr>
            <w:hyperlink r:id="rId22" w:history="1">
              <w:r w:rsidR="004425A6" w:rsidRPr="004425A6">
                <w:rPr>
                  <w:rStyle w:val="Hyperlink"/>
                  <w:rFonts w:eastAsia="Calibri"/>
                  <w:lang w:val="ro-RO" w:eastAsia="zh-CN"/>
                </w:rPr>
                <w:t>test rom P. T..docx</w:t>
              </w:r>
            </w:hyperlink>
          </w:p>
          <w:p w:rsidR="004425A6" w:rsidRPr="00324A33" w:rsidRDefault="004425A6" w:rsidP="007F336B">
            <w:pPr>
              <w:pStyle w:val="NoSpacing"/>
              <w:jc w:val="center"/>
              <w:rPr>
                <w:rFonts w:eastAsia="Calibri"/>
                <w:lang w:val="ro-RO" w:eastAsia="zh-CN"/>
              </w:rPr>
            </w:pPr>
          </w:p>
        </w:tc>
        <w:tc>
          <w:tcPr>
            <w:tcW w:w="1431" w:type="dxa"/>
          </w:tcPr>
          <w:p w:rsidR="00683D82" w:rsidRDefault="00683D82" w:rsidP="007F336B">
            <w:pPr>
              <w:pStyle w:val="NoSpacing"/>
              <w:jc w:val="both"/>
            </w:pPr>
          </w:p>
          <w:p w:rsidR="007F336B" w:rsidRPr="00324A33" w:rsidRDefault="007F336B" w:rsidP="007F336B">
            <w:pPr>
              <w:pStyle w:val="NoSpacing"/>
              <w:jc w:val="both"/>
            </w:pPr>
            <w:r w:rsidRPr="00324A33">
              <w:t xml:space="preserve">Evaluare </w:t>
            </w:r>
          </w:p>
          <w:p w:rsidR="007F336B" w:rsidRPr="00324A33" w:rsidRDefault="007F336B" w:rsidP="007F336B">
            <w:pPr>
              <w:pStyle w:val="NoSpacing"/>
              <w:jc w:val="both"/>
            </w:pPr>
            <w:r w:rsidRPr="00324A33">
              <w:t>initiala</w:t>
            </w:r>
          </w:p>
          <w:p w:rsidR="007F336B" w:rsidRPr="00324A33" w:rsidRDefault="007F336B" w:rsidP="007F336B">
            <w:pPr>
              <w:pStyle w:val="NoSpacing"/>
              <w:jc w:val="both"/>
            </w:pPr>
          </w:p>
          <w:p w:rsidR="007F336B" w:rsidRPr="00324A33" w:rsidRDefault="007F336B" w:rsidP="007F336B">
            <w:pPr>
              <w:pStyle w:val="NoSpacing"/>
              <w:jc w:val="both"/>
            </w:pPr>
            <w:r w:rsidRPr="00324A33">
              <w:t>Observarea sistematică a elevilor</w:t>
            </w:r>
          </w:p>
          <w:p w:rsidR="007F336B" w:rsidRPr="00324A33" w:rsidRDefault="007F336B" w:rsidP="007F336B">
            <w:pPr>
              <w:pStyle w:val="NoSpacing"/>
              <w:jc w:val="both"/>
            </w:pPr>
          </w:p>
          <w:p w:rsidR="007F336B" w:rsidRPr="00324A33" w:rsidRDefault="007F336B" w:rsidP="007F336B">
            <w:pPr>
              <w:pStyle w:val="NoSpacing"/>
              <w:jc w:val="both"/>
            </w:pPr>
            <w:r w:rsidRPr="00324A33">
              <w:t>Proba orală</w:t>
            </w:r>
          </w:p>
          <w:p w:rsidR="007F336B" w:rsidRPr="00324A33" w:rsidRDefault="007F336B" w:rsidP="007F336B">
            <w:pPr>
              <w:pStyle w:val="NoSpacing"/>
              <w:jc w:val="both"/>
            </w:pPr>
          </w:p>
          <w:p w:rsidR="007F336B" w:rsidRPr="00324A33" w:rsidRDefault="007F336B" w:rsidP="007F336B">
            <w:pPr>
              <w:pStyle w:val="NoSpacing"/>
              <w:jc w:val="both"/>
            </w:pPr>
            <w:r w:rsidRPr="00324A33">
              <w:t>Probă scrisă</w:t>
            </w:r>
          </w:p>
          <w:p w:rsidR="007F336B" w:rsidRPr="00324A33" w:rsidRDefault="007F336B" w:rsidP="007F336B">
            <w:pPr>
              <w:pStyle w:val="NoSpacing"/>
              <w:jc w:val="both"/>
            </w:pPr>
          </w:p>
          <w:p w:rsidR="007F336B" w:rsidRDefault="007F336B" w:rsidP="007F336B">
            <w:pPr>
              <w:pStyle w:val="NoSpacing"/>
              <w:jc w:val="both"/>
            </w:pPr>
            <w:r w:rsidRPr="00324A33">
              <w:t>Autoevalu</w:t>
            </w:r>
            <w:r>
              <w:t>area</w:t>
            </w:r>
          </w:p>
          <w:p w:rsidR="007F336B" w:rsidRPr="00324A33" w:rsidRDefault="007F336B" w:rsidP="007F336B">
            <w:pPr>
              <w:pStyle w:val="NoSpacing"/>
              <w:ind w:right="-411"/>
              <w:jc w:val="both"/>
            </w:pPr>
            <w:r>
              <w:t>Fisa</w:t>
            </w:r>
            <w:r w:rsidR="009A1BA6">
              <w:t xml:space="preserve"> de</w:t>
            </w:r>
            <w:r>
              <w:t xml:space="preserve"> de autoevaluare</w:t>
            </w:r>
          </w:p>
          <w:p w:rsidR="007F336B" w:rsidRPr="00324A33" w:rsidRDefault="007F336B" w:rsidP="007F336B">
            <w:pPr>
              <w:pStyle w:val="NoSpacing"/>
              <w:jc w:val="both"/>
            </w:pPr>
          </w:p>
          <w:p w:rsidR="00360221" w:rsidRDefault="00360221" w:rsidP="007F336B">
            <w:pPr>
              <w:suppressAutoHyphens/>
            </w:pPr>
          </w:p>
          <w:p w:rsidR="007F336B" w:rsidRDefault="007F336B" w:rsidP="007F336B">
            <w:pPr>
              <w:suppressAutoHyphens/>
              <w:rPr>
                <w:rFonts w:eastAsia="Calibri"/>
                <w:b/>
                <w:lang w:val="ro-RO" w:eastAsia="zh-CN"/>
              </w:rPr>
            </w:pPr>
            <w:r w:rsidRPr="00324A33">
              <w:lastRenderedPageBreak/>
              <w:t>Jurnal de reflectie</w:t>
            </w:r>
          </w:p>
        </w:tc>
      </w:tr>
      <w:tr w:rsidR="00683D82" w:rsidTr="009A1BA6">
        <w:trPr>
          <w:trHeight w:val="125"/>
        </w:trPr>
        <w:tc>
          <w:tcPr>
            <w:tcW w:w="12717" w:type="dxa"/>
            <w:gridSpan w:val="8"/>
            <w:shd w:val="clear" w:color="auto" w:fill="8DB3E2" w:themeFill="text2" w:themeFillTint="66"/>
          </w:tcPr>
          <w:p w:rsidR="00812546" w:rsidRDefault="00812546" w:rsidP="007F336B">
            <w:pPr>
              <w:pStyle w:val="NoSpacing"/>
              <w:jc w:val="both"/>
              <w:rPr>
                <w:rFonts w:eastAsia="Calibri"/>
                <w:lang w:val="ro-RO" w:eastAsia="zh-CN"/>
              </w:rPr>
            </w:pPr>
            <w:r>
              <w:rPr>
                <w:rFonts w:eastAsia="Calibri"/>
                <w:lang w:val="ro-RO" w:eastAsia="zh-CN"/>
              </w:rPr>
              <w:lastRenderedPageBreak/>
              <w:t xml:space="preserve">                                         </w:t>
            </w:r>
          </w:p>
          <w:p w:rsidR="00812546" w:rsidRPr="00324A33" w:rsidRDefault="00812546" w:rsidP="007F336B">
            <w:pPr>
              <w:pStyle w:val="NoSpacing"/>
              <w:jc w:val="both"/>
              <w:rPr>
                <w:rFonts w:eastAsia="Calibri"/>
                <w:lang w:val="ro-RO" w:eastAsia="zh-CN"/>
              </w:rPr>
            </w:pPr>
            <w:r>
              <w:rPr>
                <w:rFonts w:eastAsia="Calibri"/>
                <w:lang w:val="ro-RO" w:eastAsia="zh-CN"/>
              </w:rPr>
              <w:t xml:space="preserve">                                            Matematică și științe ale naturii</w:t>
            </w:r>
          </w:p>
        </w:tc>
        <w:tc>
          <w:tcPr>
            <w:tcW w:w="1431" w:type="dxa"/>
            <w:shd w:val="clear" w:color="auto" w:fill="8DB3E2" w:themeFill="text2" w:themeFillTint="66"/>
          </w:tcPr>
          <w:p w:rsidR="00683D82" w:rsidRPr="00324A33" w:rsidRDefault="00683D82" w:rsidP="007F336B">
            <w:pPr>
              <w:pStyle w:val="NoSpacing"/>
              <w:jc w:val="both"/>
              <w:rPr>
                <w:rFonts w:eastAsia="Calibri"/>
                <w:lang w:val="ro-RO" w:eastAsia="zh-CN"/>
              </w:rPr>
            </w:pPr>
          </w:p>
        </w:tc>
      </w:tr>
      <w:tr w:rsidR="007F336B" w:rsidTr="009A1BA6">
        <w:trPr>
          <w:trHeight w:val="125"/>
        </w:trPr>
        <w:tc>
          <w:tcPr>
            <w:tcW w:w="1417" w:type="dxa"/>
            <w:gridSpan w:val="2"/>
          </w:tcPr>
          <w:p w:rsidR="007F336B" w:rsidRPr="00324A33" w:rsidRDefault="007F336B" w:rsidP="007F336B">
            <w:pPr>
              <w:pStyle w:val="NoSpacing"/>
              <w:jc w:val="both"/>
              <w:rPr>
                <w:rFonts w:eastAsia="Calibri"/>
                <w:lang w:val="ro-RO" w:eastAsia="zh-CN"/>
              </w:rPr>
            </w:pPr>
          </w:p>
          <w:p w:rsidR="007F336B" w:rsidRPr="00FE24AB" w:rsidRDefault="007F336B" w:rsidP="007F336B">
            <w:pPr>
              <w:pStyle w:val="NoSpacing"/>
              <w:jc w:val="both"/>
              <w:rPr>
                <w:rFonts w:eastAsia="Calibri"/>
                <w:b/>
                <w:i/>
                <w:lang w:val="ro-RO" w:eastAsia="zh-CN"/>
              </w:rPr>
            </w:pPr>
            <w:r w:rsidRPr="00FE24AB">
              <w:rPr>
                <w:rFonts w:eastAsia="Calibri"/>
                <w:b/>
                <w:i/>
                <w:lang w:val="ro-RO" w:eastAsia="zh-CN"/>
              </w:rPr>
              <w:t>Adunarea și scăderea numerelor naturale de la 0 la 1000 cu trecere peste ordin</w:t>
            </w:r>
          </w:p>
          <w:p w:rsidR="007F336B" w:rsidRPr="00324A33" w:rsidRDefault="007F336B" w:rsidP="007F336B">
            <w:pPr>
              <w:pStyle w:val="NoSpacing"/>
              <w:jc w:val="both"/>
              <w:rPr>
                <w:rFonts w:eastAsia="Calibri"/>
                <w:lang w:val="ro-RO" w:eastAsia="zh-CN"/>
              </w:rPr>
            </w:pPr>
            <w:r w:rsidRPr="00324A33">
              <w:rPr>
                <w:rFonts w:eastAsia="Calibri"/>
                <w:lang w:val="ro-RO" w:eastAsia="zh-CN"/>
              </w:rPr>
              <w:t>Adunarea nr. naturale cu trecere peste ordinul unitaților și al zecilor</w:t>
            </w:r>
          </w:p>
          <w:p w:rsidR="007F336B" w:rsidRPr="00FE24AB" w:rsidRDefault="007F336B" w:rsidP="007F336B">
            <w:pPr>
              <w:pStyle w:val="NoSpacing"/>
              <w:jc w:val="both"/>
              <w:rPr>
                <w:rFonts w:eastAsia="Calibri"/>
                <w:b/>
                <w:i/>
                <w:lang w:val="ro-RO" w:eastAsia="zh-CN"/>
              </w:rPr>
            </w:pPr>
            <w:r w:rsidRPr="00FE24AB">
              <w:rPr>
                <w:rFonts w:eastAsia="Calibri"/>
                <w:b/>
                <w:i/>
                <w:lang w:val="ro-RO" w:eastAsia="zh-CN"/>
              </w:rPr>
              <w:t>Animale domestice</w:t>
            </w:r>
          </w:p>
          <w:p w:rsidR="007F336B" w:rsidRPr="00324A33" w:rsidRDefault="007F336B" w:rsidP="000C03A2">
            <w:pPr>
              <w:pStyle w:val="NoSpacing"/>
              <w:jc w:val="center"/>
              <w:rPr>
                <w:rFonts w:eastAsia="Calibri"/>
                <w:i/>
                <w:lang w:val="ro-RO" w:eastAsia="zh-CN"/>
              </w:rPr>
            </w:pP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Scaderea nr. naturale cu trecere peste ordinul unitatilor și al zecilor</w:t>
            </w:r>
          </w:p>
          <w:p w:rsidR="007F336B" w:rsidRPr="00324A33" w:rsidRDefault="007F336B" w:rsidP="007F336B">
            <w:pPr>
              <w:pStyle w:val="NoSpacing"/>
              <w:jc w:val="both"/>
              <w:rPr>
                <w:rFonts w:eastAsia="Calibri"/>
                <w:i/>
                <w:lang w:val="ro-RO" w:eastAsia="zh-CN"/>
              </w:rPr>
            </w:pPr>
          </w:p>
          <w:p w:rsidR="007F336B" w:rsidRPr="00FE24AB" w:rsidRDefault="007F336B" w:rsidP="007F336B">
            <w:pPr>
              <w:pStyle w:val="NoSpacing"/>
              <w:jc w:val="both"/>
              <w:rPr>
                <w:rFonts w:eastAsia="Calibri"/>
                <w:b/>
                <w:i/>
                <w:lang w:val="ro-RO" w:eastAsia="zh-CN"/>
              </w:rPr>
            </w:pPr>
            <w:r w:rsidRPr="00324A33">
              <w:rPr>
                <w:rFonts w:eastAsia="Calibri"/>
                <w:i/>
                <w:lang w:val="ro-RO" w:eastAsia="zh-CN"/>
              </w:rPr>
              <w:t xml:space="preserve"> </w:t>
            </w:r>
            <w:r w:rsidRPr="00FE24AB">
              <w:rPr>
                <w:rFonts w:eastAsia="Calibri"/>
                <w:b/>
                <w:i/>
                <w:lang w:val="ro-RO" w:eastAsia="zh-CN"/>
              </w:rPr>
              <w:t>Animale sălbatice</w:t>
            </w:r>
          </w:p>
          <w:p w:rsidR="007F336B" w:rsidRPr="00324A33" w:rsidRDefault="007F336B" w:rsidP="007F336B">
            <w:pPr>
              <w:pStyle w:val="NoSpacing"/>
              <w:jc w:val="center"/>
              <w:rPr>
                <w:rFonts w:eastAsia="Calibri"/>
                <w:lang w:val="ro-RO" w:eastAsia="zh-CN"/>
              </w:rPr>
            </w:pPr>
          </w:p>
        </w:tc>
        <w:tc>
          <w:tcPr>
            <w:tcW w:w="542" w:type="dxa"/>
            <w:gridSpan w:val="2"/>
          </w:tcPr>
          <w:p w:rsidR="007F336B" w:rsidRPr="00324A33" w:rsidRDefault="007F336B" w:rsidP="007F336B">
            <w:pPr>
              <w:pStyle w:val="NoSpacing"/>
              <w:jc w:val="both"/>
              <w:rPr>
                <w:rFonts w:eastAsia="Calibri"/>
                <w:lang w:val="ro-RO" w:eastAsia="zh-CN"/>
              </w:rPr>
            </w:pPr>
          </w:p>
          <w:p w:rsidR="007F336B" w:rsidRDefault="007F336B" w:rsidP="007F336B">
            <w:pPr>
              <w:pStyle w:val="NoSpacing"/>
              <w:jc w:val="both"/>
            </w:pPr>
            <w:r w:rsidRPr="00324A33">
              <w:t>1.4</w:t>
            </w:r>
          </w:p>
          <w:p w:rsidR="007F336B" w:rsidRPr="00324A33" w:rsidRDefault="007F336B" w:rsidP="007F336B">
            <w:pPr>
              <w:pStyle w:val="NoSpacing"/>
              <w:jc w:val="both"/>
            </w:pPr>
          </w:p>
          <w:p w:rsidR="00301240" w:rsidRDefault="00301240" w:rsidP="007F336B">
            <w:pPr>
              <w:pStyle w:val="NoSpacing"/>
              <w:jc w:val="both"/>
            </w:pPr>
          </w:p>
          <w:p w:rsidR="00301240" w:rsidRDefault="00301240" w:rsidP="007F336B">
            <w:pPr>
              <w:pStyle w:val="NoSpacing"/>
              <w:jc w:val="both"/>
            </w:pPr>
          </w:p>
          <w:p w:rsidR="007F336B" w:rsidRDefault="007F336B" w:rsidP="007F336B">
            <w:pPr>
              <w:pStyle w:val="NoSpacing"/>
              <w:jc w:val="both"/>
            </w:pPr>
            <w:r w:rsidRPr="00324A33">
              <w:t>1.5</w:t>
            </w:r>
          </w:p>
          <w:p w:rsidR="007F336B" w:rsidRPr="00324A33" w:rsidRDefault="007F336B" w:rsidP="007F336B">
            <w:pPr>
              <w:pStyle w:val="NoSpacing"/>
              <w:jc w:val="both"/>
            </w:pPr>
          </w:p>
          <w:p w:rsidR="00301240" w:rsidRDefault="00301240" w:rsidP="007F336B">
            <w:pPr>
              <w:pStyle w:val="NoSpacing"/>
              <w:jc w:val="both"/>
            </w:pPr>
          </w:p>
          <w:p w:rsidR="00301240" w:rsidRDefault="00301240" w:rsidP="007F336B">
            <w:pPr>
              <w:pStyle w:val="NoSpacing"/>
              <w:jc w:val="both"/>
            </w:pPr>
          </w:p>
          <w:p w:rsidR="007F336B" w:rsidRDefault="007F336B" w:rsidP="007F336B">
            <w:pPr>
              <w:pStyle w:val="NoSpacing"/>
              <w:jc w:val="both"/>
            </w:pPr>
            <w:r w:rsidRPr="00324A33">
              <w:t>1.6</w:t>
            </w:r>
          </w:p>
          <w:p w:rsidR="007F336B" w:rsidRPr="00324A33" w:rsidRDefault="007F336B" w:rsidP="007F336B">
            <w:pPr>
              <w:pStyle w:val="NoSpacing"/>
              <w:jc w:val="both"/>
            </w:pPr>
          </w:p>
          <w:p w:rsidR="00301240" w:rsidRDefault="00301240" w:rsidP="007F336B">
            <w:pPr>
              <w:pStyle w:val="NoSpacing"/>
              <w:jc w:val="both"/>
            </w:pPr>
          </w:p>
          <w:p w:rsidR="00301240" w:rsidRDefault="00301240" w:rsidP="007F336B">
            <w:pPr>
              <w:pStyle w:val="NoSpacing"/>
              <w:jc w:val="both"/>
            </w:pPr>
          </w:p>
          <w:p w:rsidR="007F336B" w:rsidRDefault="007F336B" w:rsidP="007F336B">
            <w:pPr>
              <w:pStyle w:val="NoSpacing"/>
              <w:jc w:val="both"/>
            </w:pPr>
            <w:r w:rsidRPr="00324A33">
              <w:t>3.1</w:t>
            </w:r>
          </w:p>
          <w:p w:rsidR="007F336B" w:rsidRPr="00324A33" w:rsidRDefault="007F336B" w:rsidP="007F336B">
            <w:pPr>
              <w:pStyle w:val="NoSpacing"/>
              <w:jc w:val="both"/>
            </w:pPr>
          </w:p>
          <w:p w:rsidR="00301240" w:rsidRDefault="00301240" w:rsidP="007F336B">
            <w:pPr>
              <w:pStyle w:val="NoSpacing"/>
              <w:jc w:val="both"/>
            </w:pPr>
          </w:p>
          <w:p w:rsidR="007F336B" w:rsidRDefault="00301240" w:rsidP="007F336B">
            <w:pPr>
              <w:pStyle w:val="NoSpacing"/>
              <w:jc w:val="both"/>
            </w:pPr>
            <w:r>
              <w:t>4.1</w:t>
            </w:r>
          </w:p>
          <w:p w:rsidR="00301240" w:rsidRDefault="00301240" w:rsidP="007F336B">
            <w:pPr>
              <w:pStyle w:val="NoSpacing"/>
              <w:jc w:val="both"/>
            </w:pPr>
          </w:p>
          <w:p w:rsidR="00301240" w:rsidRDefault="00301240" w:rsidP="007F336B">
            <w:pPr>
              <w:pStyle w:val="NoSpacing"/>
              <w:jc w:val="both"/>
            </w:pPr>
          </w:p>
          <w:p w:rsidR="00301240" w:rsidRDefault="00301240" w:rsidP="007F336B">
            <w:pPr>
              <w:pStyle w:val="NoSpacing"/>
              <w:jc w:val="both"/>
            </w:pPr>
          </w:p>
          <w:p w:rsidR="00301240" w:rsidRDefault="00301240" w:rsidP="007F336B">
            <w:pPr>
              <w:pStyle w:val="NoSpacing"/>
              <w:jc w:val="both"/>
            </w:pPr>
            <w:r>
              <w:t>4.2</w:t>
            </w:r>
          </w:p>
          <w:p w:rsidR="00301240" w:rsidRDefault="00301240" w:rsidP="007F336B">
            <w:pPr>
              <w:pStyle w:val="NoSpacing"/>
              <w:jc w:val="both"/>
            </w:pPr>
          </w:p>
          <w:p w:rsidR="00301240" w:rsidRDefault="00301240" w:rsidP="007F336B">
            <w:pPr>
              <w:pStyle w:val="NoSpacing"/>
              <w:jc w:val="both"/>
            </w:pPr>
          </w:p>
          <w:p w:rsidR="007F336B" w:rsidRPr="00324A33" w:rsidRDefault="007F336B" w:rsidP="007F336B">
            <w:pPr>
              <w:pStyle w:val="NoSpacing"/>
              <w:jc w:val="both"/>
            </w:pPr>
          </w:p>
          <w:p w:rsidR="007F336B" w:rsidRPr="00324A33" w:rsidRDefault="007F336B" w:rsidP="007F336B">
            <w:pPr>
              <w:pStyle w:val="NoSpacing"/>
              <w:jc w:val="both"/>
            </w:pPr>
            <w:r w:rsidRPr="00324A33">
              <w:t>5.2</w:t>
            </w:r>
          </w:p>
          <w:p w:rsidR="007F336B" w:rsidRPr="00324A33" w:rsidRDefault="007F336B" w:rsidP="007F336B">
            <w:pPr>
              <w:pStyle w:val="NoSpacing"/>
              <w:jc w:val="both"/>
              <w:rPr>
                <w:rFonts w:eastAsia="Calibri"/>
                <w:lang w:val="ro-RO" w:eastAsia="zh-CN"/>
              </w:rPr>
            </w:pPr>
          </w:p>
        </w:tc>
        <w:tc>
          <w:tcPr>
            <w:tcW w:w="4719" w:type="dxa"/>
          </w:tcPr>
          <w:p w:rsidR="007F336B" w:rsidRPr="00324A33" w:rsidRDefault="007F336B" w:rsidP="007F336B">
            <w:pPr>
              <w:pStyle w:val="NoSpacing"/>
              <w:jc w:val="both"/>
              <w:rPr>
                <w:lang w:val="ro-RO"/>
              </w:rPr>
            </w:pPr>
          </w:p>
          <w:p w:rsidR="007F336B" w:rsidRPr="00324A33" w:rsidRDefault="007F336B" w:rsidP="007F336B">
            <w:pPr>
              <w:pStyle w:val="NoSpacing"/>
              <w:jc w:val="both"/>
              <w:rPr>
                <w:lang w:val="ro-RO"/>
              </w:rPr>
            </w:pPr>
            <w:r w:rsidRPr="00324A33">
              <w:rPr>
                <w:lang w:val="ro-RO"/>
              </w:rPr>
              <w:t>-efectuarea de adunări cu numere mai mici decât 1000, cu trecere peste ordin şi verificarea prin operaţia inversă;</w:t>
            </w:r>
          </w:p>
          <w:p w:rsidR="007F336B" w:rsidRPr="00324A33" w:rsidRDefault="007F336B" w:rsidP="007F336B">
            <w:pPr>
              <w:pStyle w:val="NoSpacing"/>
              <w:jc w:val="both"/>
              <w:rPr>
                <w:lang w:val="ro-RO"/>
              </w:rPr>
            </w:pPr>
            <w:r w:rsidRPr="00324A33">
              <w:rPr>
                <w:lang w:val="ro-RO"/>
              </w:rPr>
              <w:t>- evidenţierea proprietăţilor adunării (comutativitate, asociativitate, element neutru), fără precizarea terminologiei;</w:t>
            </w:r>
          </w:p>
          <w:p w:rsidR="007F336B" w:rsidRPr="00324A33" w:rsidRDefault="007F336B" w:rsidP="007F336B">
            <w:pPr>
              <w:pStyle w:val="NoSpacing"/>
              <w:jc w:val="both"/>
              <w:rPr>
                <w:lang w:val="ro-RO"/>
              </w:rPr>
            </w:pPr>
            <w:r w:rsidRPr="00324A33">
              <w:rPr>
                <w:lang w:val="ro-RO"/>
              </w:rPr>
              <w:t>- identificarea elementelor unei a doua mulţimi, fiind date elementele primei mulţimi şi regula de corespondenţă;</w:t>
            </w:r>
          </w:p>
          <w:p w:rsidR="007F336B" w:rsidRPr="00324A33" w:rsidRDefault="007F336B" w:rsidP="007F336B">
            <w:pPr>
              <w:pStyle w:val="NoSpacing"/>
              <w:jc w:val="both"/>
              <w:rPr>
                <w:lang w:val="ro-RO"/>
              </w:rPr>
            </w:pPr>
            <w:r w:rsidRPr="00324A33">
              <w:rPr>
                <w:lang w:val="ro-RO"/>
              </w:rPr>
              <w:t>- identificarea ”regulii” pentru o corespondenţă de următorul tip: 62→68; 63→69; 64→70</w:t>
            </w:r>
          </w:p>
          <w:p w:rsidR="007F336B" w:rsidRPr="00324A33" w:rsidRDefault="007F336B" w:rsidP="007F336B">
            <w:pPr>
              <w:pStyle w:val="NoSpacing"/>
              <w:jc w:val="both"/>
              <w:rPr>
                <w:lang w:val="ro-RO"/>
              </w:rPr>
            </w:pPr>
            <w:r w:rsidRPr="00324A33">
              <w:rPr>
                <w:lang w:val="ro-RO"/>
              </w:rPr>
              <w:t>- rezolvarea de adunări, mental şi în scris, trecere peste ordin, respectând algoritmul şi aşezarea corectă a unităţilor, zecilor;</w:t>
            </w:r>
          </w:p>
          <w:p w:rsidR="007F336B" w:rsidRPr="00324A33" w:rsidRDefault="007F336B" w:rsidP="007F336B">
            <w:pPr>
              <w:pStyle w:val="NoSpacing"/>
              <w:jc w:val="both"/>
              <w:rPr>
                <w:lang w:val="ro-RO"/>
              </w:rPr>
            </w:pPr>
            <w:r w:rsidRPr="00324A33">
              <w:rPr>
                <w:lang w:val="ro-RO"/>
              </w:rPr>
              <w:t>- aflarea unei sume de termeni egali prin rezolvarea unor probleme practice;</w:t>
            </w:r>
          </w:p>
          <w:p w:rsidR="007F336B" w:rsidRPr="00324A33" w:rsidRDefault="007F336B" w:rsidP="007F336B">
            <w:pPr>
              <w:pStyle w:val="NoSpacing"/>
              <w:jc w:val="both"/>
              <w:rPr>
                <w:lang w:val="ro-RO"/>
              </w:rPr>
            </w:pPr>
            <w:r w:rsidRPr="00324A33">
              <w:rPr>
                <w:lang w:val="ro-RO"/>
              </w:rPr>
              <w:lastRenderedPageBreak/>
              <w:t>- rezolvarea de probleme în care sunt necesare operaţii de acelaşi ordin/ de ordine diferite;</w:t>
            </w:r>
          </w:p>
          <w:p w:rsidR="007F336B" w:rsidRPr="00324A33" w:rsidRDefault="007F336B" w:rsidP="007F336B">
            <w:pPr>
              <w:pStyle w:val="NoSpacing"/>
              <w:jc w:val="both"/>
              <w:rPr>
                <w:lang w:val="ro-RO"/>
              </w:rPr>
            </w:pPr>
            <w:r w:rsidRPr="00324A33">
              <w:rPr>
                <w:lang w:val="ro-RO"/>
              </w:rPr>
              <w:t>- transformarea unei probleme rezolvate prin schimbarea numerelor sau a întrebării, prin înlocuirea cuvintelor care sugerează operaţia, prin adăugarea unei întrebări etc.;</w:t>
            </w:r>
          </w:p>
          <w:p w:rsidR="007F336B" w:rsidRPr="00324A33" w:rsidRDefault="007F336B" w:rsidP="007F336B">
            <w:pPr>
              <w:pStyle w:val="NoSpacing"/>
              <w:jc w:val="both"/>
              <w:rPr>
                <w:lang w:val="ro-RO"/>
              </w:rPr>
            </w:pPr>
            <w:r w:rsidRPr="00324A33">
              <w:rPr>
                <w:lang w:val="ro-RO"/>
              </w:rPr>
              <w:t>- explicarea rolului aerului/oxigenului pentru supravieţuirea speciei umane, a plantelor şi animalelor;</w:t>
            </w:r>
          </w:p>
          <w:p w:rsidR="007F336B" w:rsidRPr="00324A33" w:rsidRDefault="007F336B" w:rsidP="007F336B">
            <w:pPr>
              <w:pStyle w:val="NoSpacing"/>
              <w:jc w:val="both"/>
              <w:rPr>
                <w:lang w:val="ro-RO"/>
              </w:rPr>
            </w:pPr>
            <w:r w:rsidRPr="00324A33">
              <w:rPr>
                <w:lang w:val="ro-RO"/>
              </w:rPr>
              <w:t>- descrierea condiţiilor pentru supravieţuirea oamenilor, animalelor, plantelor;</w:t>
            </w:r>
          </w:p>
          <w:p w:rsidR="007F336B" w:rsidRPr="00324A33" w:rsidRDefault="007F336B" w:rsidP="007F336B">
            <w:pPr>
              <w:pStyle w:val="NoSpacing"/>
              <w:jc w:val="both"/>
              <w:rPr>
                <w:lang w:val="ro-RO"/>
              </w:rPr>
            </w:pPr>
            <w:r w:rsidRPr="00324A33">
              <w:rPr>
                <w:lang w:val="ro-RO"/>
              </w:rPr>
              <w:t>- realizarea unor colaje pentru evidenţierea caracteristicilor unor medii de viaţă: lac/iaz/baltă; pădure; deltă; mare etc. ;</w:t>
            </w:r>
          </w:p>
          <w:p w:rsidR="007F336B" w:rsidRPr="00324A33" w:rsidRDefault="007F336B" w:rsidP="007F336B">
            <w:pPr>
              <w:pStyle w:val="NoSpacing"/>
              <w:jc w:val="both"/>
              <w:rPr>
                <w:lang w:val="ro-RO"/>
              </w:rPr>
            </w:pPr>
            <w:r w:rsidRPr="00324A33">
              <w:rPr>
                <w:lang w:val="ro-RO"/>
              </w:rPr>
              <w:t>- identificarea semnificaţiei datelor unei probleme</w:t>
            </w:r>
          </w:p>
          <w:p w:rsidR="007F336B" w:rsidRPr="00324A33" w:rsidRDefault="007F336B" w:rsidP="007F336B">
            <w:pPr>
              <w:pStyle w:val="NoSpacing"/>
              <w:jc w:val="both"/>
              <w:rPr>
                <w:lang w:val="ro-RO"/>
              </w:rPr>
            </w:pPr>
            <w:r w:rsidRPr="00324A33">
              <w:rPr>
                <w:lang w:val="ro-RO"/>
              </w:rPr>
              <w:t>- crearea unor probleme după imagini/ desene/scheme/ exerciţii/ formule;</w:t>
            </w:r>
          </w:p>
          <w:p w:rsidR="007F336B" w:rsidRPr="00324A33" w:rsidRDefault="007F336B" w:rsidP="007F336B">
            <w:pPr>
              <w:pStyle w:val="NoSpacing"/>
              <w:jc w:val="both"/>
              <w:rPr>
                <w:lang w:val="ro-RO"/>
              </w:rPr>
            </w:pPr>
            <w:r w:rsidRPr="00324A33">
              <w:rPr>
                <w:lang w:val="ro-RO"/>
              </w:rPr>
              <w:t>- gruparea unor animale după mediul de viaţă (terestru/acvatic) şi adaptările la mediu etc;</w:t>
            </w:r>
          </w:p>
          <w:p w:rsidR="007F336B" w:rsidRPr="00324A33" w:rsidRDefault="007F336B" w:rsidP="007F336B">
            <w:pPr>
              <w:pStyle w:val="NoSpacing"/>
              <w:jc w:val="both"/>
              <w:rPr>
                <w:rFonts w:eastAsia="Calibri"/>
                <w:lang w:val="ro-RO" w:eastAsia="zh-CN"/>
              </w:rPr>
            </w:pPr>
          </w:p>
        </w:tc>
        <w:tc>
          <w:tcPr>
            <w:tcW w:w="810" w:type="dxa"/>
          </w:tcPr>
          <w:p w:rsidR="007F336B" w:rsidRDefault="007F336B" w:rsidP="007F336B">
            <w:pPr>
              <w:suppressAutoHyphens/>
              <w:rPr>
                <w:rFonts w:eastAsia="Calibri"/>
                <w:b/>
                <w:lang w:val="ro-RO" w:eastAsia="zh-CN"/>
              </w:rPr>
            </w:pPr>
            <w:r>
              <w:rPr>
                <w:rFonts w:eastAsia="Calibri"/>
                <w:b/>
                <w:lang w:val="ro-RO" w:eastAsia="zh-CN"/>
              </w:rPr>
              <w:lastRenderedPageBreak/>
              <w:t>10 ore</w:t>
            </w:r>
          </w:p>
        </w:tc>
        <w:tc>
          <w:tcPr>
            <w:tcW w:w="2250" w:type="dxa"/>
          </w:tcPr>
          <w:p w:rsidR="007F336B" w:rsidRPr="00324A33" w:rsidRDefault="007F336B"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Conversația</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Explicația</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 xml:space="preserve">Exercițiul </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Demonstrația</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Jocul didactic</w:t>
            </w:r>
          </w:p>
          <w:p w:rsidR="00360221" w:rsidRDefault="00360221" w:rsidP="007F336B">
            <w:pPr>
              <w:pStyle w:val="NoSpacing"/>
              <w:jc w:val="both"/>
              <w:rPr>
                <w:rFonts w:eastAsia="Calibri"/>
                <w:lang w:val="ro-RO" w:eastAsia="zh-CN"/>
              </w:rPr>
            </w:pPr>
          </w:p>
          <w:p w:rsidR="00360221" w:rsidRDefault="00360221" w:rsidP="007F336B">
            <w:pPr>
              <w:pStyle w:val="NoSpacing"/>
              <w:jc w:val="both"/>
              <w:rPr>
                <w:rFonts w:eastAsia="Calibri"/>
                <w:lang w:val="ro-RO" w:eastAsia="zh-CN"/>
              </w:rPr>
            </w:pPr>
          </w:p>
          <w:p w:rsidR="00360221" w:rsidRDefault="00360221" w:rsidP="007F336B">
            <w:pPr>
              <w:pStyle w:val="NoSpacing"/>
              <w:jc w:val="both"/>
              <w:rPr>
                <w:rFonts w:eastAsia="Calibri"/>
                <w:lang w:val="ro-RO" w:eastAsia="zh-CN"/>
              </w:rPr>
            </w:pPr>
            <w:r>
              <w:rPr>
                <w:rFonts w:eastAsia="Calibri"/>
                <w:lang w:val="ro-RO" w:eastAsia="zh-CN"/>
              </w:rPr>
              <w:t>Observarea</w:t>
            </w:r>
          </w:p>
          <w:p w:rsidR="00360221" w:rsidRDefault="00360221" w:rsidP="007F336B">
            <w:pPr>
              <w:pStyle w:val="NoSpacing"/>
              <w:jc w:val="both"/>
              <w:rPr>
                <w:rFonts w:eastAsia="Calibri"/>
                <w:lang w:val="ro-RO" w:eastAsia="zh-CN"/>
              </w:rPr>
            </w:pPr>
          </w:p>
          <w:p w:rsidR="00360221" w:rsidRDefault="00360221" w:rsidP="007F336B">
            <w:pPr>
              <w:pStyle w:val="NoSpacing"/>
              <w:jc w:val="both"/>
              <w:rPr>
                <w:rFonts w:eastAsia="Calibri"/>
                <w:lang w:val="ro-RO" w:eastAsia="zh-CN"/>
              </w:rPr>
            </w:pPr>
            <w:r>
              <w:rPr>
                <w:rFonts w:eastAsia="Calibri"/>
                <w:lang w:val="ro-RO" w:eastAsia="zh-CN"/>
              </w:rPr>
              <w:lastRenderedPageBreak/>
              <w:t>Invatarea intuiticva</w:t>
            </w:r>
          </w:p>
          <w:p w:rsidR="007F336B" w:rsidRPr="00324A33" w:rsidRDefault="007F336B" w:rsidP="007F336B">
            <w:pPr>
              <w:pStyle w:val="NoSpacing"/>
              <w:jc w:val="both"/>
              <w:rPr>
                <w:rFonts w:eastAsia="Calibri"/>
                <w:lang w:val="ro-RO" w:eastAsia="zh-CN"/>
              </w:rPr>
            </w:pPr>
          </w:p>
          <w:p w:rsidR="009A1BA6" w:rsidRDefault="009A1BA6"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Portofoliul</w:t>
            </w:r>
          </w:p>
          <w:p w:rsidR="007F336B" w:rsidRPr="00324A33" w:rsidRDefault="007F336B" w:rsidP="007F336B">
            <w:pPr>
              <w:pStyle w:val="NoSpacing"/>
              <w:jc w:val="both"/>
              <w:rPr>
                <w:rFonts w:eastAsia="Calibri"/>
                <w:lang w:val="ro-RO" w:eastAsia="zh-CN"/>
              </w:rPr>
            </w:pPr>
          </w:p>
        </w:tc>
        <w:tc>
          <w:tcPr>
            <w:tcW w:w="2979" w:type="dxa"/>
          </w:tcPr>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Resurse materiale:</w:t>
            </w:r>
          </w:p>
          <w:p w:rsidR="007F336B" w:rsidRPr="00324A33" w:rsidRDefault="007F336B" w:rsidP="007F336B">
            <w:pPr>
              <w:pStyle w:val="NoSpacing"/>
              <w:jc w:val="both"/>
              <w:rPr>
                <w:rFonts w:eastAsia="Calibri"/>
                <w:lang w:val="ro-RO" w:eastAsia="zh-CN"/>
              </w:rPr>
            </w:pPr>
            <w:r w:rsidRPr="00324A33">
              <w:rPr>
                <w:rFonts w:eastAsia="Calibri"/>
                <w:lang w:val="ro-RO" w:eastAsia="zh-CN"/>
              </w:rPr>
              <w:t>-caietul auxiliar</w:t>
            </w:r>
          </w:p>
          <w:p w:rsidR="007F336B" w:rsidRPr="00324A33" w:rsidRDefault="007F336B" w:rsidP="007F336B">
            <w:pPr>
              <w:pStyle w:val="NoSpacing"/>
              <w:jc w:val="both"/>
              <w:rPr>
                <w:rFonts w:eastAsia="Calibri"/>
                <w:lang w:val="ro-RO" w:eastAsia="zh-CN"/>
              </w:rPr>
            </w:pPr>
            <w:r w:rsidRPr="00324A33">
              <w:rPr>
                <w:rFonts w:eastAsia="Calibri"/>
                <w:lang w:val="ro-RO" w:eastAsia="zh-CN"/>
              </w:rPr>
              <w:t>-caietul elevului</w:t>
            </w:r>
          </w:p>
          <w:p w:rsidR="007F336B" w:rsidRPr="00324A33" w:rsidRDefault="007F336B" w:rsidP="007F336B">
            <w:pPr>
              <w:pStyle w:val="NoSpacing"/>
              <w:jc w:val="both"/>
              <w:rPr>
                <w:rFonts w:eastAsia="Calibri"/>
                <w:lang w:val="ro-RO" w:eastAsia="zh-CN"/>
              </w:rPr>
            </w:pPr>
            <w:r w:rsidRPr="00324A33">
              <w:rPr>
                <w:rFonts w:eastAsia="Calibri"/>
                <w:lang w:val="ro-RO" w:eastAsia="zh-CN"/>
              </w:rPr>
              <w:t>-fișe de lucru</w:t>
            </w:r>
          </w:p>
          <w:p w:rsidR="007F336B" w:rsidRPr="00324A33" w:rsidRDefault="007F336B" w:rsidP="007F336B">
            <w:pPr>
              <w:pStyle w:val="NoSpacing"/>
              <w:jc w:val="both"/>
              <w:rPr>
                <w:rFonts w:eastAsia="Calibri"/>
                <w:lang w:val="ro-RO" w:eastAsia="zh-CN"/>
              </w:rPr>
            </w:pPr>
            <w:r w:rsidRPr="00324A33">
              <w:rPr>
                <w:rFonts w:eastAsia="Calibri"/>
                <w:lang w:val="ro-RO" w:eastAsia="zh-CN"/>
              </w:rPr>
              <w:t>-planșe didactice</w:t>
            </w:r>
          </w:p>
          <w:p w:rsidR="007F336B" w:rsidRPr="00324A33" w:rsidRDefault="007F336B" w:rsidP="007F336B">
            <w:pPr>
              <w:pStyle w:val="NoSpacing"/>
              <w:jc w:val="both"/>
              <w:rPr>
                <w:rFonts w:eastAsia="Calibri"/>
                <w:lang w:val="ro-RO" w:eastAsia="zh-CN"/>
              </w:rPr>
            </w:pPr>
            <w:r w:rsidRPr="00324A33">
              <w:rPr>
                <w:rFonts w:eastAsia="Calibri"/>
                <w:lang w:val="ro-RO" w:eastAsia="zh-CN"/>
              </w:rPr>
              <w:t>-atlas zoologic</w:t>
            </w:r>
          </w:p>
          <w:p w:rsidR="007F336B" w:rsidRPr="00324A33" w:rsidRDefault="007F336B" w:rsidP="007F336B">
            <w:pPr>
              <w:pStyle w:val="NoSpacing"/>
              <w:jc w:val="both"/>
              <w:rPr>
                <w:rFonts w:eastAsia="Calibri"/>
                <w:lang w:val="ro-RO" w:eastAsia="zh-CN"/>
              </w:rPr>
            </w:pPr>
            <w:r w:rsidRPr="00324A33">
              <w:rPr>
                <w:rFonts w:eastAsia="Calibri"/>
                <w:lang w:val="ro-RO" w:eastAsia="zh-CN"/>
              </w:rPr>
              <w:t>-calculator</w:t>
            </w:r>
          </w:p>
          <w:p w:rsidR="007F336B" w:rsidRDefault="007F336B" w:rsidP="007F336B">
            <w:pPr>
              <w:pStyle w:val="NoSpacing"/>
              <w:jc w:val="both"/>
              <w:rPr>
                <w:rFonts w:eastAsia="Calibri"/>
                <w:lang w:val="ro-RO" w:eastAsia="zh-CN"/>
              </w:rPr>
            </w:pPr>
            <w:r w:rsidRPr="00324A33">
              <w:rPr>
                <w:rFonts w:eastAsia="Calibri"/>
                <w:lang w:val="ro-RO" w:eastAsia="zh-CN"/>
              </w:rPr>
              <w:t>-videoproiector</w:t>
            </w:r>
          </w:p>
          <w:p w:rsidR="008C1592" w:rsidRPr="008C1592" w:rsidRDefault="008C1592" w:rsidP="007F336B">
            <w:pPr>
              <w:pStyle w:val="NoSpacing"/>
              <w:jc w:val="both"/>
              <w:rPr>
                <w:rFonts w:eastAsia="Calibri"/>
                <w:lang w:val="ro-RO" w:eastAsia="zh-CN"/>
              </w:rPr>
            </w:pPr>
          </w:p>
          <w:p w:rsidR="008C1592" w:rsidRPr="008C1592" w:rsidRDefault="008C1592" w:rsidP="007F336B">
            <w:pPr>
              <w:pStyle w:val="NoSpacing"/>
              <w:jc w:val="both"/>
              <w:rPr>
                <w:rFonts w:eastAsia="Calibri"/>
                <w:lang w:val="ro-RO" w:eastAsia="zh-CN"/>
              </w:rPr>
            </w:pPr>
          </w:p>
          <w:p w:rsidR="008C1592" w:rsidRDefault="00ED44ED" w:rsidP="007F336B">
            <w:pPr>
              <w:pStyle w:val="NoSpacing"/>
              <w:jc w:val="both"/>
              <w:rPr>
                <w:rFonts w:eastAsia="Calibri"/>
                <w:lang w:val="ro-RO" w:eastAsia="zh-CN"/>
              </w:rPr>
            </w:pPr>
            <w:hyperlink r:id="rId23" w:anchor="slide=id.p3" w:history="1">
              <w:r w:rsidR="00CB4075" w:rsidRPr="008C5B11">
                <w:rPr>
                  <w:rStyle w:val="Hyperlink"/>
                  <w:rFonts w:eastAsia="Calibri"/>
                  <w:lang w:val="ro-RO" w:eastAsia="zh-CN"/>
                </w:rPr>
                <w:t>https://docs.google.com/presentation/d/18eSapDh-vLLjvTBO9LHu-R1VDk9As-6Ya8gip-ttibo/edit#slide=id.p3</w:t>
              </w:r>
            </w:hyperlink>
          </w:p>
          <w:p w:rsidR="00360221" w:rsidRDefault="00D271F5" w:rsidP="007F336B">
            <w:pPr>
              <w:pStyle w:val="NoSpacing"/>
              <w:jc w:val="both"/>
              <w:rPr>
                <w:rStyle w:val="Hyperlink"/>
                <w:rFonts w:eastAsia="Calibri"/>
                <w:lang w:val="ro-RO" w:eastAsia="zh-CN"/>
              </w:rPr>
            </w:pPr>
            <w:r>
              <w:rPr>
                <w:rFonts w:eastAsia="Calibri"/>
                <w:lang w:val="ro-RO" w:eastAsia="zh-CN"/>
              </w:rPr>
              <w:fldChar w:fldCharType="begin"/>
            </w:r>
            <w:r w:rsidR="004A6855">
              <w:rPr>
                <w:rFonts w:eastAsia="Calibri"/>
                <w:lang w:val="ro-RO" w:eastAsia="zh-CN"/>
              </w:rPr>
              <w:instrText>HYPERLINK "C:\\Users\\user\\Downloads\\resurse Unitatea\\animale_domestice.pps"</w:instrText>
            </w:r>
            <w:r w:rsidR="004A6855">
              <w:rPr>
                <w:rFonts w:eastAsia="Calibri"/>
                <w:lang w:val="ro-RO" w:eastAsia="zh-CN"/>
              </w:rPr>
            </w:r>
            <w:r>
              <w:rPr>
                <w:rFonts w:eastAsia="Calibri"/>
                <w:lang w:val="ro-RO" w:eastAsia="zh-CN"/>
              </w:rPr>
              <w:fldChar w:fldCharType="separate"/>
            </w:r>
            <w:r w:rsidR="00360221">
              <w:rPr>
                <w:rStyle w:val="Hyperlink"/>
                <w:rFonts w:eastAsia="Calibri"/>
                <w:lang w:val="ro-RO" w:eastAsia="zh-CN"/>
              </w:rPr>
              <w:t>resurse</w:t>
            </w:r>
          </w:p>
          <w:p w:rsidR="00CB4075" w:rsidRDefault="00360221" w:rsidP="007F336B">
            <w:pPr>
              <w:pStyle w:val="NoSpacing"/>
              <w:jc w:val="both"/>
              <w:rPr>
                <w:rFonts w:eastAsia="Calibri"/>
                <w:lang w:val="ro-RO" w:eastAsia="zh-CN"/>
              </w:rPr>
            </w:pPr>
            <w:r w:rsidRPr="00360221">
              <w:rPr>
                <w:rStyle w:val="Hyperlink"/>
                <w:rFonts w:eastAsia="Calibri"/>
                <w:lang w:val="ro-RO" w:eastAsia="zh-CN"/>
              </w:rPr>
              <w:t>animale_domestice.pps</w:t>
            </w:r>
            <w:r w:rsidR="00D271F5">
              <w:rPr>
                <w:rFonts w:eastAsia="Calibri"/>
                <w:lang w:val="ro-RO" w:eastAsia="zh-CN"/>
              </w:rPr>
              <w:fldChar w:fldCharType="end"/>
            </w:r>
          </w:p>
          <w:p w:rsidR="000F37A2" w:rsidRDefault="000F37A2" w:rsidP="007F336B">
            <w:pPr>
              <w:pStyle w:val="NoSpacing"/>
              <w:jc w:val="both"/>
              <w:rPr>
                <w:rFonts w:eastAsia="Calibri"/>
                <w:lang w:val="ro-RO" w:eastAsia="zh-CN"/>
              </w:rPr>
            </w:pPr>
          </w:p>
          <w:p w:rsidR="00CB4075" w:rsidRDefault="00ED44ED" w:rsidP="007F336B">
            <w:pPr>
              <w:pStyle w:val="NoSpacing"/>
              <w:jc w:val="both"/>
              <w:rPr>
                <w:rFonts w:eastAsia="Calibri"/>
                <w:lang w:val="ro-RO" w:eastAsia="zh-CN"/>
              </w:rPr>
            </w:pPr>
            <w:hyperlink r:id="rId24" w:history="1">
              <w:r w:rsidR="00F77DE6" w:rsidRPr="00AC44D3">
                <w:rPr>
                  <w:rStyle w:val="Hyperlink"/>
                  <w:rFonts w:eastAsia="Calibri"/>
                  <w:lang w:val="ro-RO" w:eastAsia="zh-CN"/>
                </w:rPr>
                <w:t>https://docs.google.com/document/d/12CJuYNrrkNOTsYD7tEK7E9k8HVc-P2qk5G93huU4yDk/edit</w:t>
              </w:r>
            </w:hyperlink>
          </w:p>
          <w:p w:rsidR="00360221" w:rsidRDefault="00ED44ED" w:rsidP="007F336B">
            <w:pPr>
              <w:pStyle w:val="NoSpacing"/>
              <w:jc w:val="both"/>
              <w:rPr>
                <w:rFonts w:eastAsia="Calibri"/>
                <w:lang w:val="ro-RO" w:eastAsia="zh-CN"/>
              </w:rPr>
            </w:pPr>
            <w:hyperlink r:id="rId25" w:history="1">
              <w:r w:rsidR="00360221" w:rsidRPr="00360221">
                <w:rPr>
                  <w:rStyle w:val="Hyperlink"/>
                  <w:rFonts w:eastAsia="Calibri"/>
                  <w:lang w:val="ro-RO" w:eastAsia="zh-CN"/>
                </w:rPr>
                <w:t>fisa mate adunarea.doc</w:t>
              </w:r>
            </w:hyperlink>
          </w:p>
          <w:p w:rsidR="00CB4075" w:rsidRDefault="00CB4075" w:rsidP="007F336B">
            <w:pPr>
              <w:pStyle w:val="NoSpacing"/>
              <w:jc w:val="both"/>
              <w:rPr>
                <w:rFonts w:eastAsia="Calibri"/>
                <w:lang w:val="ro-RO" w:eastAsia="zh-CN"/>
              </w:rPr>
            </w:pPr>
          </w:p>
          <w:p w:rsidR="00DE7C7F" w:rsidRDefault="00DE7C7F" w:rsidP="00CB4075">
            <w:pPr>
              <w:pStyle w:val="NoSpacing"/>
              <w:jc w:val="both"/>
              <w:rPr>
                <w:rFonts w:eastAsia="Calibri"/>
                <w:lang w:val="ro-RO" w:eastAsia="zh-CN"/>
              </w:rPr>
            </w:pPr>
          </w:p>
          <w:p w:rsidR="00CB4075" w:rsidRDefault="00ED44ED" w:rsidP="007F336B">
            <w:pPr>
              <w:pStyle w:val="NoSpacing"/>
              <w:jc w:val="both"/>
              <w:rPr>
                <w:rFonts w:eastAsia="Calibri"/>
                <w:lang w:val="ro-RO" w:eastAsia="zh-CN"/>
              </w:rPr>
            </w:pPr>
            <w:hyperlink r:id="rId26" w:anchor="slide=id.p17" w:history="1">
              <w:r w:rsidR="00CB4075" w:rsidRPr="008C5B11">
                <w:rPr>
                  <w:rStyle w:val="Hyperlink"/>
                  <w:rFonts w:eastAsia="Calibri"/>
                  <w:lang w:val="ro-RO" w:eastAsia="zh-CN"/>
                </w:rPr>
                <w:t>https://docs.google.com/presentation/d/1uXBKuHT3F9gfvBVidp-Oh0EmY56a-R7YaCeKGp49KME/edit#slide=id.p17</w:t>
              </w:r>
            </w:hyperlink>
          </w:p>
          <w:p w:rsidR="00360221" w:rsidRDefault="00ED44ED" w:rsidP="007F336B">
            <w:pPr>
              <w:pStyle w:val="NoSpacing"/>
              <w:jc w:val="both"/>
              <w:rPr>
                <w:rFonts w:eastAsia="Calibri"/>
                <w:lang w:val="ro-RO" w:eastAsia="zh-CN"/>
              </w:rPr>
            </w:pPr>
            <w:hyperlink r:id="rId27" w:history="1">
              <w:r w:rsidR="00360221">
                <w:rPr>
                  <w:rStyle w:val="Hyperlink"/>
                  <w:rFonts w:eastAsia="Calibri"/>
                  <w:lang w:val="ro-RO" w:eastAsia="zh-CN"/>
                </w:rPr>
                <w:t xml:space="preserve">animale </w:t>
              </w:r>
              <w:r w:rsidR="00360221" w:rsidRPr="00360221">
                <w:rPr>
                  <w:rStyle w:val="Hyperlink"/>
                  <w:rFonts w:eastAsia="Calibri"/>
                  <w:lang w:val="ro-RO" w:eastAsia="zh-CN"/>
                </w:rPr>
                <w:t>salbatice din romania.ppt</w:t>
              </w:r>
            </w:hyperlink>
          </w:p>
          <w:p w:rsidR="000F37A2" w:rsidRDefault="000F37A2" w:rsidP="007F336B">
            <w:pPr>
              <w:pStyle w:val="NoSpacing"/>
              <w:jc w:val="both"/>
              <w:rPr>
                <w:rFonts w:eastAsia="Calibri"/>
                <w:lang w:val="ro-RO" w:eastAsia="zh-CN"/>
              </w:rPr>
            </w:pPr>
          </w:p>
          <w:p w:rsidR="00662F20" w:rsidRDefault="00662F20" w:rsidP="007F336B">
            <w:pPr>
              <w:pStyle w:val="NoSpacing"/>
              <w:jc w:val="both"/>
            </w:pPr>
          </w:p>
          <w:p w:rsidR="009F773D" w:rsidRDefault="00ED44ED" w:rsidP="007F336B">
            <w:pPr>
              <w:pStyle w:val="NoSpacing"/>
              <w:jc w:val="both"/>
              <w:rPr>
                <w:rFonts w:eastAsia="Calibri"/>
                <w:lang w:val="ro-RO" w:eastAsia="zh-CN"/>
              </w:rPr>
            </w:pPr>
            <w:hyperlink r:id="rId28" w:history="1">
              <w:r w:rsidR="00F77DE6" w:rsidRPr="00AC44D3">
                <w:rPr>
                  <w:rStyle w:val="Hyperlink"/>
                  <w:rFonts w:eastAsia="Calibri"/>
                  <w:lang w:val="ro-RO" w:eastAsia="zh-CN"/>
                </w:rPr>
                <w:t>https://docs.google.com/document/d/1fqNrOJtcOikmbFAnO5ZCvvwyrhUxFODYnpOGYNAWvJM/edit</w:t>
              </w:r>
            </w:hyperlink>
          </w:p>
          <w:p w:rsidR="00F77DE6" w:rsidRDefault="00ED44ED" w:rsidP="007F336B">
            <w:pPr>
              <w:pStyle w:val="NoSpacing"/>
              <w:jc w:val="both"/>
              <w:rPr>
                <w:rFonts w:eastAsia="Calibri"/>
                <w:lang w:val="ro-RO" w:eastAsia="zh-CN"/>
              </w:rPr>
            </w:pPr>
            <w:hyperlink r:id="rId29" w:history="1">
              <w:r w:rsidR="00360221" w:rsidRPr="00360221">
                <w:rPr>
                  <w:rStyle w:val="Hyperlink"/>
                  <w:rFonts w:eastAsia="Calibri"/>
                  <w:lang w:val="ro-RO" w:eastAsia="zh-CN"/>
                </w:rPr>
                <w:t>fisa mate scaderea.doc</w:t>
              </w:r>
            </w:hyperlink>
          </w:p>
          <w:p w:rsidR="00DE7C7F" w:rsidRDefault="00DE7C7F" w:rsidP="007F336B">
            <w:pPr>
              <w:pStyle w:val="NoSpacing"/>
              <w:jc w:val="both"/>
              <w:rPr>
                <w:rFonts w:eastAsia="Calibri"/>
                <w:lang w:val="ro-RO" w:eastAsia="zh-CN"/>
              </w:rPr>
            </w:pPr>
          </w:p>
          <w:p w:rsidR="00C1422B" w:rsidRDefault="00C1422B" w:rsidP="00CB4075">
            <w:pPr>
              <w:pStyle w:val="NoSpacing"/>
              <w:jc w:val="both"/>
              <w:rPr>
                <w:rFonts w:eastAsia="Calibri"/>
                <w:lang w:val="ro-RO" w:eastAsia="zh-CN"/>
              </w:rPr>
            </w:pPr>
          </w:p>
          <w:p w:rsidR="009F773D" w:rsidRPr="00324A33" w:rsidRDefault="00C1422B" w:rsidP="00CB4075">
            <w:pPr>
              <w:pStyle w:val="NoSpacing"/>
              <w:jc w:val="both"/>
              <w:rPr>
                <w:rFonts w:eastAsia="Calibri"/>
                <w:lang w:val="ro-RO" w:eastAsia="zh-CN"/>
              </w:rPr>
            </w:pPr>
            <w:r w:rsidRPr="00C1422B">
              <w:rPr>
                <w:rFonts w:eastAsia="Calibri"/>
                <w:lang w:val="ro-RO" w:eastAsia="zh-CN"/>
              </w:rPr>
              <w:lastRenderedPageBreak/>
              <w:t>her/</w:t>
            </w:r>
          </w:p>
        </w:tc>
        <w:tc>
          <w:tcPr>
            <w:tcW w:w="1431" w:type="dxa"/>
          </w:tcPr>
          <w:p w:rsidR="007F336B" w:rsidRPr="00324A33" w:rsidRDefault="007F336B"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Observarea sistematică a elevilor</w:t>
            </w:r>
          </w:p>
          <w:p w:rsidR="0022039B" w:rsidRPr="00324A33" w:rsidRDefault="0022039B" w:rsidP="007F336B">
            <w:pPr>
              <w:pStyle w:val="NoSpacing"/>
              <w:jc w:val="both"/>
              <w:rPr>
                <w:rFonts w:eastAsia="Calibri"/>
                <w:lang w:val="ro-RO" w:eastAsia="zh-CN"/>
              </w:rPr>
            </w:pPr>
            <w:r>
              <w:rPr>
                <w:rFonts w:eastAsia="Calibri"/>
                <w:lang w:val="ro-RO" w:eastAsia="zh-CN"/>
              </w:rPr>
              <w:t>Fisa de observare</w:t>
            </w: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Proba orala</w:t>
            </w:r>
          </w:p>
          <w:p w:rsidR="007F336B" w:rsidRPr="00324A33" w:rsidRDefault="007F336B" w:rsidP="007F336B">
            <w:pPr>
              <w:pStyle w:val="NoSpacing"/>
              <w:jc w:val="both"/>
              <w:rPr>
                <w:rFonts w:eastAsia="Calibri"/>
                <w:lang w:val="ro-RO" w:eastAsia="zh-CN"/>
              </w:rPr>
            </w:pPr>
          </w:p>
          <w:p w:rsidR="007F336B" w:rsidRDefault="007F336B" w:rsidP="007F336B">
            <w:pPr>
              <w:pStyle w:val="NoSpacing"/>
              <w:jc w:val="both"/>
              <w:rPr>
                <w:rFonts w:eastAsia="Calibri"/>
                <w:lang w:val="ro-RO" w:eastAsia="zh-CN"/>
              </w:rPr>
            </w:pPr>
            <w:r w:rsidRPr="00324A33">
              <w:rPr>
                <w:rFonts w:eastAsia="Calibri"/>
                <w:lang w:val="ro-RO" w:eastAsia="zh-CN"/>
              </w:rPr>
              <w:t>Proba scrisa</w:t>
            </w:r>
          </w:p>
          <w:p w:rsidR="0022039B" w:rsidRPr="00324A33" w:rsidRDefault="0022039B" w:rsidP="007F336B">
            <w:pPr>
              <w:pStyle w:val="NoSpacing"/>
              <w:jc w:val="both"/>
              <w:rPr>
                <w:rFonts w:eastAsia="Calibri"/>
                <w:lang w:val="ro-RO" w:eastAsia="zh-CN"/>
              </w:rPr>
            </w:pPr>
            <w:r>
              <w:rPr>
                <w:rFonts w:eastAsia="Calibri"/>
                <w:lang w:val="ro-RO" w:eastAsia="zh-CN"/>
              </w:rPr>
              <w:t>Fise de lucru</w:t>
            </w: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Portofoliul</w:t>
            </w:r>
          </w:p>
          <w:p w:rsidR="007F336B" w:rsidRPr="00324A33" w:rsidRDefault="007F336B" w:rsidP="007F336B">
            <w:pPr>
              <w:pStyle w:val="NoSpacing"/>
              <w:jc w:val="both"/>
              <w:rPr>
                <w:rFonts w:eastAsia="Calibri"/>
                <w:lang w:val="ro-RO" w:eastAsia="zh-CN"/>
              </w:rPr>
            </w:pPr>
            <w:r w:rsidRPr="00324A33">
              <w:rPr>
                <w:rFonts w:eastAsia="Calibri"/>
                <w:lang w:val="ro-RO" w:eastAsia="zh-CN"/>
              </w:rPr>
              <w:t>Grila de notare a portofoliului</w:t>
            </w: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lastRenderedPageBreak/>
              <w:t>Autoevaluarea</w:t>
            </w:r>
          </w:p>
          <w:p w:rsidR="007F336B" w:rsidRPr="00324A33" w:rsidRDefault="007F336B" w:rsidP="007F336B">
            <w:pPr>
              <w:pStyle w:val="NoSpacing"/>
              <w:jc w:val="both"/>
              <w:rPr>
                <w:rFonts w:eastAsia="Calibri"/>
                <w:lang w:val="ro-RO" w:eastAsia="zh-CN"/>
              </w:rPr>
            </w:pPr>
            <w:r w:rsidRPr="00324A33">
              <w:rPr>
                <w:rFonts w:eastAsia="Calibri"/>
                <w:lang w:val="ro-RO" w:eastAsia="zh-CN"/>
              </w:rPr>
              <w:t>Fișa de autoevaluare</w:t>
            </w:r>
          </w:p>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Chestionar</w:t>
            </w:r>
          </w:p>
        </w:tc>
      </w:tr>
      <w:tr w:rsidR="00683D82" w:rsidTr="009A1BA6">
        <w:tc>
          <w:tcPr>
            <w:tcW w:w="14148" w:type="dxa"/>
            <w:gridSpan w:val="9"/>
          </w:tcPr>
          <w:p w:rsidR="003D3A30" w:rsidRDefault="003D3A30" w:rsidP="003514C7">
            <w:pPr>
              <w:pStyle w:val="NoSpacing"/>
              <w:shd w:val="clear" w:color="auto" w:fill="8DB3E2" w:themeFill="text2" w:themeFillTint="66"/>
              <w:jc w:val="both"/>
              <w:rPr>
                <w:lang w:val="ro-RO" w:eastAsia="ro-RO"/>
              </w:rPr>
            </w:pPr>
          </w:p>
          <w:p w:rsidR="00683D82" w:rsidRPr="00324A33" w:rsidRDefault="003D3A30" w:rsidP="003514C7">
            <w:pPr>
              <w:pStyle w:val="NoSpacing"/>
              <w:shd w:val="clear" w:color="auto" w:fill="8DB3E2" w:themeFill="text2" w:themeFillTint="66"/>
              <w:jc w:val="both"/>
              <w:rPr>
                <w:lang w:val="ro-RO" w:eastAsia="ro-RO"/>
              </w:rPr>
            </w:pPr>
            <w:r>
              <w:rPr>
                <w:lang w:val="ro-RO" w:eastAsia="ro-RO"/>
              </w:rPr>
              <w:t xml:space="preserve">                                                Muzică și mișcare</w:t>
            </w:r>
          </w:p>
        </w:tc>
      </w:tr>
      <w:tr w:rsidR="007F336B" w:rsidTr="009A1BA6">
        <w:tc>
          <w:tcPr>
            <w:tcW w:w="1360" w:type="dxa"/>
          </w:tcPr>
          <w:p w:rsidR="007F336B" w:rsidRPr="00324A33" w:rsidRDefault="007F336B" w:rsidP="007F336B">
            <w:pPr>
              <w:pStyle w:val="NoSpacing"/>
              <w:jc w:val="both"/>
            </w:pPr>
          </w:p>
          <w:p w:rsidR="007F336B" w:rsidRPr="00324A33" w:rsidRDefault="007F336B" w:rsidP="007F336B">
            <w:pPr>
              <w:pStyle w:val="NoSpacing"/>
              <w:jc w:val="both"/>
            </w:pPr>
          </w:p>
          <w:p w:rsidR="007F336B" w:rsidRPr="00FE24AB" w:rsidRDefault="007F336B" w:rsidP="007F336B">
            <w:pPr>
              <w:pStyle w:val="NoSpacing"/>
              <w:jc w:val="both"/>
              <w:rPr>
                <w:b/>
                <w:i/>
              </w:rPr>
            </w:pPr>
            <w:r w:rsidRPr="00FE24AB">
              <w:rPr>
                <w:b/>
                <w:i/>
              </w:rPr>
              <w:t>Cântarea instrumentală</w:t>
            </w:r>
          </w:p>
          <w:p w:rsidR="007F336B" w:rsidRPr="00324A33" w:rsidRDefault="007F336B" w:rsidP="007F336B">
            <w:pPr>
              <w:pStyle w:val="NoSpacing"/>
              <w:jc w:val="both"/>
            </w:pPr>
          </w:p>
          <w:p w:rsidR="007F336B" w:rsidRPr="00324A33" w:rsidRDefault="007F336B" w:rsidP="007F336B">
            <w:pPr>
              <w:pStyle w:val="NoSpacing"/>
              <w:jc w:val="both"/>
            </w:pPr>
            <w:r w:rsidRPr="00324A33">
              <w:t xml:space="preserve">Percuţia corporală </w:t>
            </w:r>
          </w:p>
          <w:p w:rsidR="007F336B" w:rsidRPr="00324A33" w:rsidRDefault="007F336B" w:rsidP="007F336B">
            <w:pPr>
              <w:pStyle w:val="NoSpacing"/>
              <w:jc w:val="both"/>
            </w:pPr>
          </w:p>
          <w:p w:rsidR="007F336B" w:rsidRPr="00324A33" w:rsidRDefault="007F336B" w:rsidP="007F336B">
            <w:pPr>
              <w:pStyle w:val="NoSpacing"/>
              <w:jc w:val="both"/>
              <w:rPr>
                <w:rFonts w:eastAsia="Calibri"/>
                <w:lang w:val="ro-RO" w:eastAsia="zh-CN"/>
              </w:rPr>
            </w:pPr>
            <w:r w:rsidRPr="00324A33">
              <w:t>Cantarea cu acompaniament</w:t>
            </w:r>
          </w:p>
        </w:tc>
        <w:tc>
          <w:tcPr>
            <w:tcW w:w="536" w:type="dxa"/>
            <w:gridSpan w:val="2"/>
          </w:tcPr>
          <w:p w:rsidR="007F336B" w:rsidRPr="00324A33" w:rsidRDefault="007F336B" w:rsidP="007F336B">
            <w:pPr>
              <w:pStyle w:val="NoSpacing"/>
              <w:jc w:val="both"/>
            </w:pPr>
          </w:p>
          <w:p w:rsidR="007F336B" w:rsidRPr="00324A33" w:rsidRDefault="007F336B" w:rsidP="007F336B">
            <w:pPr>
              <w:pStyle w:val="NoSpacing"/>
              <w:jc w:val="both"/>
            </w:pPr>
          </w:p>
          <w:p w:rsidR="007F336B" w:rsidRDefault="007F336B" w:rsidP="007F336B">
            <w:pPr>
              <w:pStyle w:val="NoSpacing"/>
              <w:jc w:val="both"/>
            </w:pPr>
            <w:r w:rsidRPr="00324A33">
              <w:t>1.1</w:t>
            </w:r>
          </w:p>
          <w:p w:rsidR="007F336B" w:rsidRPr="00324A33" w:rsidRDefault="007F336B" w:rsidP="007F336B">
            <w:pPr>
              <w:pStyle w:val="NoSpacing"/>
              <w:jc w:val="both"/>
            </w:pPr>
          </w:p>
          <w:p w:rsidR="007F336B" w:rsidRDefault="007F336B" w:rsidP="007F336B">
            <w:pPr>
              <w:pStyle w:val="NoSpacing"/>
              <w:jc w:val="both"/>
            </w:pPr>
            <w:r w:rsidRPr="00324A33">
              <w:t>1.2</w:t>
            </w:r>
          </w:p>
          <w:p w:rsidR="007F336B" w:rsidRPr="00324A33" w:rsidRDefault="007F336B" w:rsidP="007F336B">
            <w:pPr>
              <w:pStyle w:val="NoSpacing"/>
              <w:jc w:val="both"/>
            </w:pPr>
          </w:p>
          <w:p w:rsidR="007F336B" w:rsidRDefault="007F336B" w:rsidP="007F336B">
            <w:pPr>
              <w:pStyle w:val="NoSpacing"/>
              <w:jc w:val="both"/>
            </w:pPr>
            <w:r w:rsidRPr="00324A33">
              <w:t>2.1</w:t>
            </w:r>
          </w:p>
          <w:p w:rsidR="007F336B" w:rsidRPr="00324A33" w:rsidRDefault="007F336B" w:rsidP="007F336B">
            <w:pPr>
              <w:pStyle w:val="NoSpacing"/>
              <w:jc w:val="both"/>
            </w:pPr>
          </w:p>
          <w:p w:rsidR="007F336B" w:rsidRPr="00324A33" w:rsidRDefault="007F336B" w:rsidP="007F336B">
            <w:pPr>
              <w:pStyle w:val="NoSpacing"/>
              <w:jc w:val="both"/>
            </w:pPr>
            <w:r w:rsidRPr="00324A33">
              <w:t>2.2</w:t>
            </w:r>
          </w:p>
          <w:p w:rsidR="007F336B" w:rsidRPr="00324A33" w:rsidRDefault="007F336B" w:rsidP="007F336B">
            <w:pPr>
              <w:pStyle w:val="NoSpacing"/>
              <w:jc w:val="both"/>
              <w:rPr>
                <w:rFonts w:eastAsia="Calibri"/>
                <w:lang w:val="ro-RO" w:eastAsia="zh-CN"/>
              </w:rPr>
            </w:pPr>
            <w:r w:rsidRPr="00324A33">
              <w:t xml:space="preserve">    3.1</w:t>
            </w:r>
          </w:p>
        </w:tc>
        <w:tc>
          <w:tcPr>
            <w:tcW w:w="4782" w:type="dxa"/>
            <w:gridSpan w:val="2"/>
          </w:tcPr>
          <w:p w:rsidR="00683D82" w:rsidRDefault="00683D82" w:rsidP="007F336B">
            <w:pPr>
              <w:pStyle w:val="NoSpacing"/>
              <w:jc w:val="both"/>
              <w:rPr>
                <w:lang w:val="fr-FR"/>
              </w:rPr>
            </w:pPr>
          </w:p>
          <w:p w:rsidR="007F336B" w:rsidRPr="00324A33" w:rsidRDefault="007F336B" w:rsidP="007F336B">
            <w:pPr>
              <w:pStyle w:val="NoSpacing"/>
              <w:jc w:val="both"/>
              <w:rPr>
                <w:iCs/>
                <w:lang w:val="fr-FR"/>
              </w:rPr>
            </w:pPr>
            <w:r w:rsidRPr="00324A33">
              <w:rPr>
                <w:lang w:val="fr-FR"/>
              </w:rPr>
              <w:t xml:space="preserve">- </w:t>
            </w:r>
            <w:r w:rsidRPr="00324A33">
              <w:rPr>
                <w:iCs/>
                <w:lang w:val="fr-FR"/>
              </w:rPr>
              <w:t xml:space="preserve">mişcarea braţelor sus-jos la sunetele de înălţimi diferite </w:t>
            </w:r>
          </w:p>
          <w:p w:rsidR="007F336B" w:rsidRPr="00324A33" w:rsidRDefault="007F336B" w:rsidP="007F336B">
            <w:pPr>
              <w:pStyle w:val="NoSpacing"/>
              <w:jc w:val="both"/>
              <w:rPr>
                <w:iCs/>
                <w:lang w:val="fr-FR"/>
              </w:rPr>
            </w:pPr>
            <w:r w:rsidRPr="00324A33">
              <w:rPr>
                <w:lang w:val="fr-FR"/>
              </w:rPr>
              <w:t xml:space="preserve">- </w:t>
            </w:r>
            <w:r w:rsidRPr="00324A33">
              <w:rPr>
                <w:iCs/>
                <w:lang w:val="fr-FR"/>
              </w:rPr>
              <w:t>exersarea acuităţii auditive de diferenţiere spaţială a sunetelor (exemplu - jocul ”De unde se aude?”)</w:t>
            </w:r>
          </w:p>
          <w:p w:rsidR="007F336B" w:rsidRPr="00324A33" w:rsidRDefault="007F336B" w:rsidP="007F336B">
            <w:pPr>
              <w:pStyle w:val="NoSpacing"/>
              <w:jc w:val="both"/>
              <w:rPr>
                <w:iCs/>
                <w:lang w:val="fr-FR"/>
              </w:rPr>
            </w:pPr>
            <w:r w:rsidRPr="00324A33">
              <w:rPr>
                <w:lang w:val="fr-FR"/>
              </w:rPr>
              <w:t xml:space="preserve">- </w:t>
            </w:r>
            <w:r w:rsidRPr="00324A33">
              <w:rPr>
                <w:iCs/>
                <w:lang w:val="fr-FR"/>
              </w:rPr>
              <w:t>interpretarea cântecelor însoţită de dirijarea cu ambele braţe, urmând o mişcare egală jos-sus;</w:t>
            </w:r>
          </w:p>
          <w:p w:rsidR="007F336B" w:rsidRPr="00324A33" w:rsidRDefault="007F336B" w:rsidP="007F336B">
            <w:pPr>
              <w:pStyle w:val="NoSpacing"/>
              <w:jc w:val="both"/>
              <w:rPr>
                <w:iCs/>
                <w:lang w:val="fr-FR"/>
              </w:rPr>
            </w:pPr>
            <w:r w:rsidRPr="00324A33">
              <w:rPr>
                <w:lang w:val="fr-FR"/>
              </w:rPr>
              <w:t xml:space="preserve">- </w:t>
            </w:r>
            <w:r w:rsidRPr="00324A33">
              <w:rPr>
                <w:iCs/>
                <w:lang w:val="fr-FR"/>
              </w:rPr>
              <w:t>acompanierea cântecelor cu orchestra de jucării muzicale sau cu percuţie corporală diversă, care să marcheze fie ritmul, fie timpii egali</w:t>
            </w:r>
          </w:p>
          <w:p w:rsidR="007F336B" w:rsidRPr="00324A33" w:rsidRDefault="007F336B" w:rsidP="007F336B">
            <w:pPr>
              <w:pStyle w:val="NoSpacing"/>
              <w:jc w:val="both"/>
              <w:rPr>
                <w:iCs/>
                <w:lang w:val="fr-FR"/>
              </w:rPr>
            </w:pPr>
            <w:r w:rsidRPr="00324A33">
              <w:rPr>
                <w:lang w:val="fr-FR"/>
              </w:rPr>
              <w:t xml:space="preserve">- </w:t>
            </w:r>
            <w:r w:rsidRPr="00324A33">
              <w:rPr>
                <w:iCs/>
                <w:lang w:val="fr-FR"/>
              </w:rPr>
              <w:t>stabilirea unor mişcări speciale pentru fiecare cântec; recunoaşterea cântecelor după mişcarea caracteristică</w:t>
            </w:r>
          </w:p>
          <w:p w:rsidR="007F336B" w:rsidRDefault="007F336B" w:rsidP="007F336B">
            <w:pPr>
              <w:pStyle w:val="NoSpacing"/>
              <w:jc w:val="both"/>
              <w:rPr>
                <w:b/>
                <w:i/>
                <w:iCs/>
              </w:rPr>
            </w:pPr>
            <w:r w:rsidRPr="00225717">
              <w:rPr>
                <w:b/>
                <w:i/>
                <w:iCs/>
              </w:rPr>
              <w:t>- Povestea unui ciobanas; Daca vesel se traieste</w:t>
            </w:r>
          </w:p>
          <w:p w:rsidR="00B1449C" w:rsidRDefault="00B1449C" w:rsidP="007F336B">
            <w:pPr>
              <w:pStyle w:val="NoSpacing"/>
              <w:jc w:val="both"/>
              <w:rPr>
                <w:b/>
                <w:i/>
                <w:iCs/>
              </w:rPr>
            </w:pPr>
          </w:p>
          <w:p w:rsidR="00B1449C" w:rsidRDefault="00B1449C" w:rsidP="007F336B">
            <w:pPr>
              <w:pStyle w:val="NoSpacing"/>
              <w:jc w:val="both"/>
              <w:rPr>
                <w:b/>
                <w:i/>
                <w:iCs/>
              </w:rPr>
            </w:pPr>
          </w:p>
          <w:p w:rsidR="00B1449C" w:rsidRDefault="00B1449C" w:rsidP="007F336B">
            <w:pPr>
              <w:pStyle w:val="NoSpacing"/>
              <w:jc w:val="both"/>
              <w:rPr>
                <w:b/>
                <w:i/>
                <w:iCs/>
              </w:rPr>
            </w:pPr>
          </w:p>
          <w:p w:rsidR="00B1449C" w:rsidRPr="00225717" w:rsidRDefault="00B1449C" w:rsidP="007F336B">
            <w:pPr>
              <w:pStyle w:val="NoSpacing"/>
              <w:jc w:val="both"/>
              <w:rPr>
                <w:rFonts w:eastAsia="Calibri"/>
                <w:b/>
                <w:i/>
                <w:lang w:val="ro-RO" w:eastAsia="zh-CN"/>
              </w:rPr>
            </w:pPr>
          </w:p>
        </w:tc>
        <w:tc>
          <w:tcPr>
            <w:tcW w:w="810" w:type="dxa"/>
          </w:tcPr>
          <w:p w:rsidR="007F336B" w:rsidRPr="00324A33"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4 ore</w:t>
            </w:r>
          </w:p>
        </w:tc>
        <w:tc>
          <w:tcPr>
            <w:tcW w:w="2250" w:type="dxa"/>
          </w:tcPr>
          <w:p w:rsidR="007F336B" w:rsidRPr="00324A33" w:rsidRDefault="007F336B" w:rsidP="007F336B">
            <w:pPr>
              <w:pStyle w:val="NoSpacing"/>
              <w:jc w:val="both"/>
              <w:rPr>
                <w:lang w:val="ro-RO"/>
              </w:rPr>
            </w:pPr>
          </w:p>
          <w:p w:rsidR="007F336B" w:rsidRDefault="00665297" w:rsidP="007F336B">
            <w:pPr>
              <w:pStyle w:val="NoSpacing"/>
              <w:jc w:val="both"/>
              <w:rPr>
                <w:lang w:val="ro-RO"/>
              </w:rPr>
            </w:pPr>
            <w:r>
              <w:rPr>
                <w:lang w:val="ro-RO"/>
              </w:rPr>
              <w:t>C</w:t>
            </w:r>
            <w:r w:rsidR="007F336B">
              <w:rPr>
                <w:lang w:val="ro-RO"/>
              </w:rPr>
              <w:t>onversația</w:t>
            </w:r>
          </w:p>
          <w:p w:rsidR="007F336B" w:rsidRPr="00324A33" w:rsidRDefault="007F336B" w:rsidP="007F336B">
            <w:pPr>
              <w:pStyle w:val="NoSpacing"/>
              <w:jc w:val="both"/>
              <w:rPr>
                <w:lang w:val="ro-RO"/>
              </w:rPr>
            </w:pPr>
          </w:p>
          <w:p w:rsidR="007F336B" w:rsidRPr="00324A33" w:rsidRDefault="00665297" w:rsidP="007F336B">
            <w:pPr>
              <w:pStyle w:val="NoSpacing"/>
              <w:jc w:val="both"/>
              <w:rPr>
                <w:lang w:val="ro-RO"/>
              </w:rPr>
            </w:pPr>
            <w:r>
              <w:rPr>
                <w:lang w:val="ro-RO"/>
              </w:rPr>
              <w:t xml:space="preserve"> E</w:t>
            </w:r>
            <w:r w:rsidR="007F336B">
              <w:rPr>
                <w:lang w:val="ro-RO"/>
              </w:rPr>
              <w:t>xplicația</w:t>
            </w:r>
          </w:p>
          <w:p w:rsidR="00665297" w:rsidRDefault="00665297" w:rsidP="007F336B">
            <w:pPr>
              <w:pStyle w:val="NoSpacing"/>
              <w:jc w:val="both"/>
              <w:rPr>
                <w:lang w:val="ro-RO"/>
              </w:rPr>
            </w:pPr>
          </w:p>
          <w:p w:rsidR="007F336B" w:rsidRDefault="00665297" w:rsidP="007F336B">
            <w:pPr>
              <w:pStyle w:val="NoSpacing"/>
              <w:jc w:val="both"/>
              <w:rPr>
                <w:lang w:val="ro-RO"/>
              </w:rPr>
            </w:pPr>
            <w:r>
              <w:rPr>
                <w:lang w:val="ro-RO"/>
              </w:rPr>
              <w:t xml:space="preserve"> D</w:t>
            </w:r>
            <w:r w:rsidR="007F336B">
              <w:rPr>
                <w:lang w:val="ro-RO"/>
              </w:rPr>
              <w:t>emonstrația</w:t>
            </w:r>
          </w:p>
          <w:p w:rsidR="007F336B" w:rsidRPr="00324A33" w:rsidRDefault="007F336B" w:rsidP="007F336B">
            <w:pPr>
              <w:pStyle w:val="NoSpacing"/>
              <w:jc w:val="both"/>
              <w:rPr>
                <w:lang w:val="ro-RO"/>
              </w:rPr>
            </w:pPr>
          </w:p>
          <w:p w:rsidR="007F336B" w:rsidRDefault="00665297" w:rsidP="007F336B">
            <w:pPr>
              <w:pStyle w:val="NoSpacing"/>
              <w:jc w:val="both"/>
              <w:rPr>
                <w:lang w:val="ro-RO"/>
              </w:rPr>
            </w:pPr>
            <w:r>
              <w:rPr>
                <w:lang w:val="ro-RO"/>
              </w:rPr>
              <w:t>E</w:t>
            </w:r>
            <w:r w:rsidR="007F336B">
              <w:rPr>
                <w:lang w:val="ro-RO"/>
              </w:rPr>
              <w:t>xercițiul</w:t>
            </w:r>
          </w:p>
          <w:p w:rsidR="007F336B" w:rsidRPr="00324A33" w:rsidRDefault="007F336B" w:rsidP="007F336B">
            <w:pPr>
              <w:pStyle w:val="NoSpacing"/>
              <w:jc w:val="both"/>
              <w:rPr>
                <w:lang w:val="ro-RO"/>
              </w:rPr>
            </w:pPr>
          </w:p>
          <w:p w:rsidR="007F336B" w:rsidRPr="00324A33" w:rsidRDefault="00665297" w:rsidP="007F336B">
            <w:pPr>
              <w:pStyle w:val="NoSpacing"/>
              <w:jc w:val="both"/>
              <w:rPr>
                <w:lang w:val="pt-BR"/>
              </w:rPr>
            </w:pPr>
            <w:r>
              <w:rPr>
                <w:lang w:val="pt-BR"/>
              </w:rPr>
              <w:t xml:space="preserve"> J</w:t>
            </w:r>
            <w:r w:rsidR="007F336B" w:rsidRPr="00324A33">
              <w:rPr>
                <w:lang w:val="pt-BR"/>
              </w:rPr>
              <w:t>ocul</w:t>
            </w:r>
          </w:p>
          <w:p w:rsidR="007F336B" w:rsidRPr="00324A33" w:rsidRDefault="007F336B" w:rsidP="007F336B">
            <w:pPr>
              <w:pStyle w:val="NoSpacing"/>
              <w:jc w:val="both"/>
              <w:rPr>
                <w:rFonts w:eastAsia="Calibri"/>
                <w:lang w:val="ro-RO" w:eastAsia="zh-CN"/>
              </w:rPr>
            </w:pPr>
          </w:p>
        </w:tc>
        <w:tc>
          <w:tcPr>
            <w:tcW w:w="2979" w:type="dxa"/>
          </w:tcPr>
          <w:p w:rsidR="007F336B" w:rsidRPr="00324A33" w:rsidRDefault="007F336B" w:rsidP="007F336B">
            <w:pPr>
              <w:pStyle w:val="NoSpacing"/>
              <w:jc w:val="both"/>
              <w:rPr>
                <w:rFonts w:eastAsia="Calibri"/>
                <w:lang w:val="ro-RO" w:eastAsia="zh-CN"/>
              </w:rPr>
            </w:pPr>
          </w:p>
          <w:p w:rsidR="007F336B" w:rsidRPr="00C624CE" w:rsidRDefault="007F336B" w:rsidP="007F336B">
            <w:pPr>
              <w:pStyle w:val="NoSpacing"/>
              <w:jc w:val="both"/>
              <w:rPr>
                <w:rFonts w:eastAsia="Calibri"/>
                <w:lang w:eastAsia="zh-CN"/>
              </w:rPr>
            </w:pPr>
            <w:r>
              <w:rPr>
                <w:rFonts w:eastAsia="Calibri"/>
                <w:lang w:val="ro-RO" w:eastAsia="zh-CN"/>
              </w:rPr>
              <w:t>Resurse materiale:</w:t>
            </w:r>
          </w:p>
          <w:p w:rsidR="007F336B" w:rsidRPr="00324A33" w:rsidRDefault="007F336B" w:rsidP="007F336B">
            <w:pPr>
              <w:pStyle w:val="NoSpacing"/>
              <w:jc w:val="both"/>
              <w:rPr>
                <w:rFonts w:eastAsia="Calibri"/>
                <w:lang w:val="ro-RO" w:eastAsia="zh-CN"/>
              </w:rPr>
            </w:pPr>
            <w:r>
              <w:rPr>
                <w:rFonts w:eastAsia="Calibri"/>
                <w:lang w:val="ro-RO" w:eastAsia="zh-CN"/>
              </w:rPr>
              <w:t>-</w:t>
            </w:r>
            <w:r w:rsidRPr="00324A33">
              <w:rPr>
                <w:rFonts w:eastAsia="Calibri"/>
                <w:lang w:val="ro-RO" w:eastAsia="zh-CN"/>
              </w:rPr>
              <w:t>CD-uri</w:t>
            </w:r>
          </w:p>
          <w:p w:rsidR="007F336B" w:rsidRDefault="007F336B" w:rsidP="007F336B">
            <w:pPr>
              <w:pStyle w:val="NoSpacing"/>
              <w:jc w:val="both"/>
              <w:rPr>
                <w:rFonts w:eastAsia="Calibri"/>
                <w:lang w:val="ro-RO" w:eastAsia="zh-CN"/>
              </w:rPr>
            </w:pPr>
            <w:r>
              <w:rPr>
                <w:rFonts w:eastAsia="Calibri"/>
                <w:lang w:val="ro-RO" w:eastAsia="zh-CN"/>
              </w:rPr>
              <w:t>-</w:t>
            </w:r>
            <w:r w:rsidRPr="00324A33">
              <w:rPr>
                <w:rFonts w:eastAsia="Calibri"/>
                <w:lang w:val="ro-RO" w:eastAsia="zh-CN"/>
              </w:rPr>
              <w:t>calculator</w:t>
            </w:r>
          </w:p>
          <w:p w:rsidR="007F336B" w:rsidRDefault="007F336B" w:rsidP="007F336B">
            <w:pPr>
              <w:pStyle w:val="NoSpacing"/>
              <w:jc w:val="both"/>
              <w:rPr>
                <w:rFonts w:eastAsia="Calibri"/>
                <w:lang w:val="ro-RO" w:eastAsia="zh-CN"/>
              </w:rPr>
            </w:pPr>
            <w:r>
              <w:rPr>
                <w:rFonts w:eastAsia="Calibri"/>
                <w:lang w:val="ro-RO" w:eastAsia="zh-CN"/>
              </w:rPr>
              <w:t>-planșe intuitive</w:t>
            </w:r>
          </w:p>
          <w:p w:rsidR="00592A56" w:rsidRDefault="00592A56" w:rsidP="007F336B">
            <w:pPr>
              <w:pStyle w:val="NoSpacing"/>
              <w:jc w:val="both"/>
              <w:rPr>
                <w:rFonts w:eastAsia="Calibri"/>
                <w:lang w:val="ro-RO" w:eastAsia="zh-CN"/>
              </w:rPr>
            </w:pPr>
          </w:p>
          <w:p w:rsidR="00592A56" w:rsidRDefault="00592A56" w:rsidP="007F336B">
            <w:pPr>
              <w:pStyle w:val="NoSpacing"/>
              <w:jc w:val="both"/>
              <w:rPr>
                <w:rFonts w:eastAsia="Calibri"/>
                <w:lang w:val="ro-RO" w:eastAsia="zh-CN"/>
              </w:rPr>
            </w:pPr>
          </w:p>
          <w:p w:rsidR="00592A56" w:rsidRDefault="00ED44ED" w:rsidP="007F336B">
            <w:pPr>
              <w:pStyle w:val="NoSpacing"/>
              <w:jc w:val="both"/>
              <w:rPr>
                <w:rFonts w:eastAsia="Calibri"/>
                <w:lang w:val="ro-RO" w:eastAsia="zh-CN"/>
              </w:rPr>
            </w:pPr>
            <w:hyperlink r:id="rId30" w:history="1">
              <w:r w:rsidR="00592A56" w:rsidRPr="00CA6F05">
                <w:rPr>
                  <w:rStyle w:val="Hyperlink"/>
                  <w:rFonts w:eastAsia="Calibri"/>
                  <w:lang w:val="ro-RO" w:eastAsia="zh-CN"/>
                </w:rPr>
                <w:t>https://www.youtube.com/watch?v=c2ZS9Ik2qNQ</w:t>
              </w:r>
            </w:hyperlink>
          </w:p>
          <w:p w:rsidR="00592A56" w:rsidRDefault="00592A56" w:rsidP="007F336B">
            <w:pPr>
              <w:pStyle w:val="NoSpacing"/>
              <w:jc w:val="both"/>
              <w:rPr>
                <w:rFonts w:eastAsia="Calibri"/>
                <w:lang w:val="ro-RO" w:eastAsia="zh-CN"/>
              </w:rPr>
            </w:pPr>
          </w:p>
          <w:p w:rsidR="009A4145" w:rsidRDefault="009A4145" w:rsidP="007F336B">
            <w:pPr>
              <w:pStyle w:val="NoSpacing"/>
              <w:jc w:val="both"/>
              <w:rPr>
                <w:rFonts w:eastAsia="Calibri"/>
                <w:lang w:val="ro-RO" w:eastAsia="zh-CN"/>
              </w:rPr>
            </w:pPr>
          </w:p>
          <w:p w:rsidR="009A4145" w:rsidRDefault="009A4145" w:rsidP="007F336B">
            <w:pPr>
              <w:pStyle w:val="NoSpacing"/>
              <w:jc w:val="both"/>
              <w:rPr>
                <w:rFonts w:eastAsia="Calibri"/>
                <w:lang w:val="ro-RO" w:eastAsia="zh-CN"/>
              </w:rPr>
            </w:pPr>
          </w:p>
          <w:p w:rsidR="009A4145" w:rsidRDefault="00ED44ED" w:rsidP="007F336B">
            <w:pPr>
              <w:pStyle w:val="NoSpacing"/>
              <w:jc w:val="both"/>
              <w:rPr>
                <w:rFonts w:eastAsia="Calibri"/>
                <w:lang w:val="ro-RO" w:eastAsia="zh-CN"/>
              </w:rPr>
            </w:pPr>
            <w:hyperlink r:id="rId31" w:history="1">
              <w:r w:rsidR="009A4145" w:rsidRPr="00B663C1">
                <w:rPr>
                  <w:rStyle w:val="Hyperlink"/>
                  <w:rFonts w:eastAsia="Calibri"/>
                  <w:lang w:val="ro-RO" w:eastAsia="zh-CN"/>
                </w:rPr>
                <w:t>http://www.trilulilu.ro/muzica-traditionala/cantece-pt-copii-povestea-unui-ciobanas</w:t>
              </w:r>
            </w:hyperlink>
          </w:p>
          <w:p w:rsidR="009A4145" w:rsidRDefault="009A4145" w:rsidP="007F336B">
            <w:pPr>
              <w:pStyle w:val="NoSpacing"/>
              <w:jc w:val="both"/>
              <w:rPr>
                <w:rFonts w:eastAsia="Calibri"/>
                <w:lang w:val="ro-RO" w:eastAsia="zh-CN"/>
              </w:rPr>
            </w:pPr>
          </w:p>
          <w:p w:rsidR="00716704" w:rsidRDefault="00ED44ED" w:rsidP="007F336B">
            <w:pPr>
              <w:pStyle w:val="NoSpacing"/>
              <w:jc w:val="both"/>
              <w:rPr>
                <w:rFonts w:eastAsia="Calibri"/>
                <w:lang w:val="ro-RO" w:eastAsia="zh-CN"/>
              </w:rPr>
            </w:pPr>
            <w:hyperlink r:id="rId32" w:history="1">
              <w:r w:rsidR="00716704" w:rsidRPr="00716704">
                <w:rPr>
                  <w:rStyle w:val="Hyperlink"/>
                  <w:rFonts w:eastAsia="Calibri"/>
                  <w:lang w:val="ro-RO" w:eastAsia="zh-CN"/>
                </w:rPr>
                <w:t>fisa instr. muzicale.doc</w:t>
              </w:r>
            </w:hyperlink>
          </w:p>
          <w:p w:rsidR="00716704" w:rsidRPr="00324A33" w:rsidRDefault="00716704" w:rsidP="007F336B">
            <w:pPr>
              <w:pStyle w:val="NoSpacing"/>
              <w:jc w:val="both"/>
              <w:rPr>
                <w:rFonts w:eastAsia="Calibri"/>
                <w:lang w:val="ro-RO" w:eastAsia="zh-CN"/>
              </w:rPr>
            </w:pPr>
          </w:p>
        </w:tc>
        <w:tc>
          <w:tcPr>
            <w:tcW w:w="1431" w:type="dxa"/>
          </w:tcPr>
          <w:p w:rsidR="007F336B" w:rsidRPr="00324A33" w:rsidRDefault="007F336B" w:rsidP="007F336B">
            <w:pPr>
              <w:pStyle w:val="NoSpacing"/>
              <w:jc w:val="both"/>
              <w:rPr>
                <w:lang w:val="ro-RO" w:eastAsia="ro-RO"/>
              </w:rPr>
            </w:pPr>
          </w:p>
          <w:p w:rsidR="007F336B" w:rsidRPr="00324A33" w:rsidRDefault="007F336B" w:rsidP="007F336B">
            <w:pPr>
              <w:pStyle w:val="NoSpacing"/>
              <w:jc w:val="both"/>
              <w:rPr>
                <w:lang w:val="ro-RO" w:eastAsia="ro-RO"/>
              </w:rPr>
            </w:pPr>
          </w:p>
          <w:p w:rsidR="007F336B" w:rsidRPr="00324A33" w:rsidRDefault="007F336B" w:rsidP="007F336B">
            <w:pPr>
              <w:pStyle w:val="NoSpacing"/>
              <w:jc w:val="both"/>
              <w:rPr>
                <w:lang w:val="ro-RO" w:eastAsia="ro-RO"/>
              </w:rPr>
            </w:pPr>
            <w:r w:rsidRPr="00324A33">
              <w:rPr>
                <w:lang w:val="ro-RO" w:eastAsia="ro-RO"/>
              </w:rPr>
              <w:t>Apreciere globală</w:t>
            </w:r>
          </w:p>
          <w:p w:rsidR="007F336B" w:rsidRPr="00324A33" w:rsidRDefault="007F336B" w:rsidP="007F336B">
            <w:pPr>
              <w:pStyle w:val="NoSpacing"/>
              <w:jc w:val="both"/>
              <w:rPr>
                <w:lang w:val="ro-RO" w:eastAsia="ro-RO"/>
              </w:rPr>
            </w:pPr>
          </w:p>
          <w:p w:rsidR="007F336B" w:rsidRPr="00324A33" w:rsidRDefault="007F336B" w:rsidP="007F336B">
            <w:pPr>
              <w:pStyle w:val="NoSpacing"/>
              <w:jc w:val="both"/>
              <w:rPr>
                <w:lang w:val="ro-RO" w:eastAsia="ro-RO"/>
              </w:rPr>
            </w:pPr>
            <w:r w:rsidRPr="00324A33">
              <w:rPr>
                <w:lang w:val="ro-RO" w:eastAsia="ro-RO"/>
              </w:rPr>
              <w:t>Apreciere individuală</w:t>
            </w:r>
          </w:p>
          <w:p w:rsidR="007F336B" w:rsidRDefault="007F336B" w:rsidP="007F336B">
            <w:pPr>
              <w:pStyle w:val="NoSpacing"/>
              <w:jc w:val="both"/>
              <w:rPr>
                <w:rFonts w:eastAsia="Calibri"/>
                <w:lang w:val="ro-RO" w:eastAsia="zh-CN"/>
              </w:rPr>
            </w:pPr>
          </w:p>
          <w:p w:rsidR="00716704" w:rsidRPr="00324A33" w:rsidRDefault="00716704" w:rsidP="007F336B">
            <w:pPr>
              <w:pStyle w:val="NoSpacing"/>
              <w:jc w:val="both"/>
              <w:rPr>
                <w:rFonts w:eastAsia="Calibri"/>
                <w:lang w:val="ro-RO" w:eastAsia="zh-CN"/>
              </w:rPr>
            </w:pPr>
            <w:r>
              <w:rPr>
                <w:rFonts w:eastAsia="Calibri"/>
                <w:lang w:val="ro-RO" w:eastAsia="zh-CN"/>
              </w:rPr>
              <w:t>Evaluare scrisa</w:t>
            </w:r>
          </w:p>
        </w:tc>
      </w:tr>
      <w:tr w:rsidR="00683D82" w:rsidTr="009A1BA6">
        <w:tc>
          <w:tcPr>
            <w:tcW w:w="14148" w:type="dxa"/>
            <w:gridSpan w:val="9"/>
            <w:shd w:val="clear" w:color="auto" w:fill="8DB3E2" w:themeFill="text2" w:themeFillTint="66"/>
          </w:tcPr>
          <w:p w:rsidR="00683D82" w:rsidRDefault="00683D82" w:rsidP="007F336B">
            <w:pPr>
              <w:pStyle w:val="NoSpacing"/>
              <w:jc w:val="both"/>
              <w:rPr>
                <w:lang w:val="ro-RO" w:eastAsia="ro-RO"/>
              </w:rPr>
            </w:pPr>
          </w:p>
          <w:p w:rsidR="003D3A30" w:rsidRDefault="003D3A30" w:rsidP="007F336B">
            <w:pPr>
              <w:pStyle w:val="NoSpacing"/>
              <w:jc w:val="both"/>
              <w:rPr>
                <w:lang w:val="ro-RO" w:eastAsia="ro-RO"/>
              </w:rPr>
            </w:pPr>
            <w:r>
              <w:rPr>
                <w:lang w:val="ro-RO" w:eastAsia="ro-RO"/>
              </w:rPr>
              <w:t xml:space="preserve">                                   Arte vizuale și abilități practice</w:t>
            </w:r>
          </w:p>
        </w:tc>
      </w:tr>
      <w:tr w:rsidR="007F336B" w:rsidTr="009A1BA6">
        <w:tc>
          <w:tcPr>
            <w:tcW w:w="1360" w:type="dxa"/>
          </w:tcPr>
          <w:p w:rsidR="007F336B" w:rsidRPr="001933F6" w:rsidRDefault="001933F6" w:rsidP="007F336B">
            <w:pPr>
              <w:pStyle w:val="NoSpacing"/>
              <w:jc w:val="both"/>
              <w:rPr>
                <w:b/>
                <w:lang w:val="ro-RO"/>
              </w:rPr>
            </w:pPr>
            <w:r w:rsidRPr="001933F6">
              <w:rPr>
                <w:b/>
                <w:lang w:val="ro-RO"/>
              </w:rPr>
              <w:t>Culori binare</w:t>
            </w:r>
          </w:p>
          <w:p w:rsidR="00225717" w:rsidRPr="008F3AC4" w:rsidRDefault="007F336B" w:rsidP="007F336B">
            <w:pPr>
              <w:pStyle w:val="NoSpacing"/>
              <w:jc w:val="both"/>
              <w:rPr>
                <w:b/>
                <w:color w:val="000000"/>
                <w:lang w:val="ro-RO"/>
              </w:rPr>
            </w:pPr>
            <w:r w:rsidRPr="008F3AC4">
              <w:rPr>
                <w:b/>
                <w:lang w:val="ro-RO"/>
              </w:rPr>
              <w:t>Desen</w:t>
            </w:r>
            <w:r w:rsidR="00225717" w:rsidRPr="008F3AC4">
              <w:rPr>
                <w:b/>
                <w:lang w:val="ro-RO"/>
              </w:rPr>
              <w:t>.</w:t>
            </w:r>
            <w:r w:rsidRPr="008F3AC4">
              <w:rPr>
                <w:b/>
                <w:lang w:val="ro-RO"/>
              </w:rPr>
              <w:t>Pictură</w:t>
            </w:r>
            <w:r w:rsidR="00225717" w:rsidRPr="008F3AC4">
              <w:rPr>
                <w:b/>
                <w:lang w:val="ro-RO"/>
              </w:rPr>
              <w:t>.</w:t>
            </w:r>
            <w:r w:rsidRPr="008F3AC4">
              <w:rPr>
                <w:b/>
                <w:lang w:val="ro-RO"/>
              </w:rPr>
              <w:t xml:space="preserve"> Colaj</w:t>
            </w:r>
            <w:r w:rsidR="00225717" w:rsidRPr="008F3AC4">
              <w:rPr>
                <w:b/>
                <w:lang w:val="ro-RO"/>
              </w:rPr>
              <w:t>.</w:t>
            </w:r>
            <w:r w:rsidRPr="008F3AC4">
              <w:rPr>
                <w:b/>
                <w:color w:val="000000"/>
                <w:lang w:val="ro-RO"/>
              </w:rPr>
              <w:t xml:space="preserve"> </w:t>
            </w:r>
          </w:p>
          <w:p w:rsidR="007F336B" w:rsidRPr="00324A33" w:rsidRDefault="007F336B" w:rsidP="007F336B">
            <w:pPr>
              <w:pStyle w:val="NoSpacing"/>
              <w:jc w:val="both"/>
              <w:rPr>
                <w:color w:val="000000"/>
                <w:lang w:val="ro-RO"/>
              </w:rPr>
            </w:pPr>
            <w:r w:rsidRPr="00324A33">
              <w:rPr>
                <w:color w:val="000000"/>
                <w:lang w:val="ro-RO"/>
              </w:rPr>
              <w:t>1.Viaţa unei frunze (haşurare, repetiţie)</w:t>
            </w:r>
          </w:p>
          <w:p w:rsidR="007F336B" w:rsidRPr="00324A33" w:rsidRDefault="001933F6" w:rsidP="007F336B">
            <w:pPr>
              <w:pStyle w:val="NoSpacing"/>
              <w:jc w:val="both"/>
              <w:rPr>
                <w:color w:val="000000"/>
                <w:lang w:val="ro-RO"/>
              </w:rPr>
            </w:pPr>
            <w:r>
              <w:rPr>
                <w:color w:val="000000"/>
                <w:lang w:val="ro-RO"/>
              </w:rPr>
              <w:t>2.Aricii harnici</w:t>
            </w:r>
            <w:r w:rsidR="007F336B" w:rsidRPr="00324A33">
              <w:rPr>
                <w:color w:val="000000"/>
                <w:lang w:val="ro-RO"/>
              </w:rPr>
              <w:t xml:space="preserve"> (tăiere, lipire, pensulaţie)</w:t>
            </w:r>
          </w:p>
          <w:p w:rsidR="007F336B" w:rsidRPr="00324A33" w:rsidRDefault="001933F6" w:rsidP="007F336B">
            <w:pPr>
              <w:pStyle w:val="NoSpacing"/>
              <w:jc w:val="both"/>
              <w:rPr>
                <w:rFonts w:eastAsia="Calibri"/>
                <w:lang w:val="ro-RO" w:eastAsia="zh-CN"/>
              </w:rPr>
            </w:pPr>
            <w:r>
              <w:rPr>
                <w:color w:val="000000"/>
                <w:lang w:val="ro-RO"/>
              </w:rPr>
              <w:t>3.Nori- decor de toamna</w:t>
            </w:r>
            <w:r w:rsidR="007F336B" w:rsidRPr="00324A33">
              <w:rPr>
                <w:color w:val="000000"/>
                <w:lang w:val="ro-RO"/>
              </w:rPr>
              <w:t xml:space="preserve"> (decupare, lipire, îndoire)</w:t>
            </w:r>
          </w:p>
        </w:tc>
        <w:tc>
          <w:tcPr>
            <w:tcW w:w="536" w:type="dxa"/>
            <w:gridSpan w:val="2"/>
          </w:tcPr>
          <w:p w:rsidR="007F336B" w:rsidRDefault="007F336B" w:rsidP="007F336B">
            <w:pPr>
              <w:pStyle w:val="NoSpacing"/>
              <w:jc w:val="both"/>
              <w:rPr>
                <w:lang w:val="ro-RO"/>
              </w:rPr>
            </w:pPr>
          </w:p>
          <w:p w:rsidR="007F336B" w:rsidRDefault="007F336B" w:rsidP="007F336B">
            <w:pPr>
              <w:pStyle w:val="NoSpacing"/>
              <w:jc w:val="both"/>
              <w:rPr>
                <w:lang w:val="ro-RO"/>
              </w:rPr>
            </w:pPr>
            <w:r w:rsidRPr="00324A33">
              <w:rPr>
                <w:lang w:val="ro-RO"/>
              </w:rPr>
              <w:t>1.1</w:t>
            </w:r>
          </w:p>
          <w:p w:rsidR="007F336B" w:rsidRPr="00324A33" w:rsidRDefault="007F336B" w:rsidP="007F336B">
            <w:pPr>
              <w:pStyle w:val="NoSpacing"/>
              <w:jc w:val="both"/>
              <w:rPr>
                <w:lang w:val="ro-RO"/>
              </w:rPr>
            </w:pPr>
          </w:p>
          <w:p w:rsidR="007F336B" w:rsidRDefault="007F336B" w:rsidP="007F336B">
            <w:pPr>
              <w:pStyle w:val="NoSpacing"/>
              <w:jc w:val="both"/>
              <w:rPr>
                <w:lang w:val="ro-RO"/>
              </w:rPr>
            </w:pPr>
            <w:r w:rsidRPr="00324A33">
              <w:rPr>
                <w:lang w:val="ro-RO"/>
              </w:rPr>
              <w:t>1.2</w:t>
            </w:r>
          </w:p>
          <w:p w:rsidR="007F336B" w:rsidRPr="00324A33" w:rsidRDefault="007F336B" w:rsidP="007F336B">
            <w:pPr>
              <w:pStyle w:val="NoSpacing"/>
              <w:jc w:val="both"/>
              <w:rPr>
                <w:lang w:val="ro-RO"/>
              </w:rPr>
            </w:pPr>
          </w:p>
          <w:p w:rsidR="007F336B" w:rsidRDefault="007F336B" w:rsidP="007F336B">
            <w:pPr>
              <w:pStyle w:val="NoSpacing"/>
              <w:jc w:val="both"/>
              <w:rPr>
                <w:lang w:val="ro-RO"/>
              </w:rPr>
            </w:pPr>
            <w:r w:rsidRPr="00324A33">
              <w:rPr>
                <w:lang w:val="ro-RO"/>
              </w:rPr>
              <w:t>1.3</w:t>
            </w:r>
          </w:p>
          <w:p w:rsidR="007F336B" w:rsidRPr="00324A33" w:rsidRDefault="007F336B" w:rsidP="007F336B">
            <w:pPr>
              <w:pStyle w:val="NoSpacing"/>
              <w:jc w:val="both"/>
              <w:rPr>
                <w:lang w:val="ro-RO"/>
              </w:rPr>
            </w:pPr>
          </w:p>
          <w:p w:rsidR="007F336B" w:rsidRDefault="007F336B" w:rsidP="007F336B">
            <w:pPr>
              <w:pStyle w:val="NoSpacing"/>
              <w:jc w:val="both"/>
              <w:rPr>
                <w:lang w:val="ro-RO"/>
              </w:rPr>
            </w:pPr>
            <w:r w:rsidRPr="00324A33">
              <w:rPr>
                <w:lang w:val="ro-RO"/>
              </w:rPr>
              <w:t>2.1</w:t>
            </w:r>
          </w:p>
          <w:p w:rsidR="007F336B" w:rsidRPr="00324A33" w:rsidRDefault="007F336B" w:rsidP="007F336B">
            <w:pPr>
              <w:pStyle w:val="NoSpacing"/>
              <w:jc w:val="both"/>
              <w:rPr>
                <w:lang w:val="ro-RO"/>
              </w:rPr>
            </w:pPr>
          </w:p>
          <w:p w:rsidR="007F336B" w:rsidRDefault="007F336B" w:rsidP="007F336B">
            <w:pPr>
              <w:pStyle w:val="NoSpacing"/>
              <w:jc w:val="both"/>
              <w:rPr>
                <w:lang w:val="ro-RO"/>
              </w:rPr>
            </w:pPr>
            <w:r w:rsidRPr="00324A33">
              <w:rPr>
                <w:lang w:val="ro-RO"/>
              </w:rPr>
              <w:t>2.2</w:t>
            </w:r>
          </w:p>
          <w:p w:rsidR="007F336B" w:rsidRDefault="007F336B" w:rsidP="007F336B">
            <w:pPr>
              <w:pStyle w:val="NoSpacing"/>
              <w:jc w:val="both"/>
              <w:rPr>
                <w:lang w:val="ro-RO"/>
              </w:rPr>
            </w:pPr>
          </w:p>
          <w:p w:rsidR="00DE7C15" w:rsidRPr="00324A33" w:rsidRDefault="00DE7C15" w:rsidP="007F336B">
            <w:pPr>
              <w:pStyle w:val="NoSpacing"/>
              <w:jc w:val="both"/>
              <w:rPr>
                <w:lang w:val="ro-RO"/>
              </w:rPr>
            </w:pPr>
          </w:p>
          <w:p w:rsidR="007F336B" w:rsidRPr="00324A33" w:rsidRDefault="007F336B" w:rsidP="007F336B">
            <w:pPr>
              <w:pStyle w:val="NoSpacing"/>
              <w:jc w:val="both"/>
              <w:rPr>
                <w:rFonts w:eastAsia="Calibri"/>
                <w:lang w:val="ro-RO" w:eastAsia="zh-CN"/>
              </w:rPr>
            </w:pPr>
            <w:r w:rsidRPr="00324A33">
              <w:rPr>
                <w:lang w:val="ro-RO"/>
              </w:rPr>
              <w:t>2.3</w:t>
            </w:r>
          </w:p>
        </w:tc>
        <w:tc>
          <w:tcPr>
            <w:tcW w:w="4782" w:type="dxa"/>
            <w:gridSpan w:val="2"/>
          </w:tcPr>
          <w:p w:rsidR="007F336B" w:rsidRDefault="007F336B" w:rsidP="007F336B">
            <w:pPr>
              <w:pStyle w:val="NoSpacing"/>
              <w:jc w:val="both"/>
              <w:rPr>
                <w:i/>
              </w:rPr>
            </w:pPr>
          </w:p>
          <w:p w:rsidR="007F336B" w:rsidRDefault="007F336B" w:rsidP="007F336B">
            <w:pPr>
              <w:pStyle w:val="NoSpacing"/>
              <w:jc w:val="both"/>
              <w:rPr>
                <w:iCs/>
              </w:rPr>
            </w:pPr>
            <w:r w:rsidRPr="00C624CE">
              <w:t xml:space="preserve">- </w:t>
            </w:r>
            <w:r w:rsidRPr="00C624CE">
              <w:rPr>
                <w:iCs/>
              </w:rPr>
              <w:t>numirea materialelor, instrumentelor şi tehnicilor utilizate;</w:t>
            </w:r>
          </w:p>
          <w:p w:rsidR="001933F6" w:rsidRPr="00C624CE" w:rsidRDefault="001933F6" w:rsidP="007F336B">
            <w:pPr>
              <w:pStyle w:val="NoSpacing"/>
              <w:jc w:val="both"/>
              <w:rPr>
                <w:iCs/>
              </w:rPr>
            </w:pPr>
            <w:r>
              <w:rPr>
                <w:iCs/>
              </w:rPr>
              <w:t>-observarea culorilor binare;</w:t>
            </w:r>
          </w:p>
          <w:p w:rsidR="007F336B" w:rsidRPr="00C624CE" w:rsidRDefault="007F336B" w:rsidP="007F336B">
            <w:pPr>
              <w:pStyle w:val="NoSpacing"/>
              <w:jc w:val="both"/>
              <w:rPr>
                <w:iCs/>
              </w:rPr>
            </w:pPr>
            <w:r w:rsidRPr="00C624CE">
              <w:rPr>
                <w:iCs/>
              </w:rPr>
              <w:t>- asociere formă-culoare;</w:t>
            </w:r>
          </w:p>
          <w:p w:rsidR="007F336B" w:rsidRPr="00C624CE" w:rsidRDefault="007F336B" w:rsidP="007F336B">
            <w:pPr>
              <w:pStyle w:val="NoSpacing"/>
              <w:jc w:val="both"/>
              <w:rPr>
                <w:iCs/>
              </w:rPr>
            </w:pPr>
            <w:r w:rsidRPr="00C624CE">
              <w:t xml:space="preserve">- </w:t>
            </w:r>
            <w:r w:rsidRPr="00C624CE">
              <w:rPr>
                <w:iCs/>
              </w:rPr>
              <w:t>explorarea mediului cultural-artistic pentru a identifica forme, culori, materiale, tehnici, obiecte artistice; discutarea mesajului şi a impresiilor;</w:t>
            </w:r>
          </w:p>
          <w:p w:rsidR="007F336B" w:rsidRPr="00C624CE" w:rsidRDefault="007F336B" w:rsidP="007F336B">
            <w:pPr>
              <w:pStyle w:val="NoSpacing"/>
              <w:jc w:val="both"/>
              <w:rPr>
                <w:iCs/>
                <w:lang w:val="fr-FR"/>
              </w:rPr>
            </w:pPr>
            <w:r w:rsidRPr="00C624CE">
              <w:rPr>
                <w:lang w:val="fr-FR"/>
              </w:rPr>
              <w:t xml:space="preserve">- </w:t>
            </w:r>
            <w:r w:rsidRPr="00C624CE">
              <w:rPr>
                <w:iCs/>
                <w:lang w:val="fr-FR"/>
              </w:rPr>
              <w:t>identificarea mai multor texturi, a formelor în mişcare, a formelor ce au suferit deformări minore, etc;</w:t>
            </w:r>
          </w:p>
          <w:p w:rsidR="007F336B" w:rsidRPr="00C624CE" w:rsidRDefault="007F336B" w:rsidP="007F336B">
            <w:pPr>
              <w:pStyle w:val="NoSpacing"/>
              <w:jc w:val="both"/>
              <w:rPr>
                <w:iCs/>
                <w:lang w:val="fr-FR"/>
              </w:rPr>
            </w:pPr>
            <w:r w:rsidRPr="00C624CE">
              <w:rPr>
                <w:lang w:val="fr-FR"/>
              </w:rPr>
              <w:t xml:space="preserve">- </w:t>
            </w:r>
            <w:r w:rsidRPr="00C624CE">
              <w:rPr>
                <w:iCs/>
                <w:lang w:val="fr-FR"/>
              </w:rPr>
              <w:t>gruparea unor instrumente şi materiale în funcţie de domeniu (aceasta foloseşte la desen, pictură, modelaj, construcţii, confecţii, foto-video);</w:t>
            </w:r>
          </w:p>
          <w:p w:rsidR="007F336B" w:rsidRDefault="007F336B" w:rsidP="007F336B">
            <w:pPr>
              <w:pStyle w:val="NoSpacing"/>
              <w:jc w:val="both"/>
              <w:rPr>
                <w:iCs/>
              </w:rPr>
            </w:pPr>
            <w:r w:rsidRPr="00C624CE">
              <w:rPr>
                <w:iCs/>
              </w:rPr>
              <w:t>- realizarea compoziţiei folosind tehnicile cerute;</w:t>
            </w:r>
          </w:p>
          <w:p w:rsidR="001933F6" w:rsidRPr="00C624CE" w:rsidRDefault="001933F6" w:rsidP="007F336B">
            <w:pPr>
              <w:pStyle w:val="NoSpacing"/>
              <w:jc w:val="both"/>
              <w:rPr>
                <w:iCs/>
              </w:rPr>
            </w:pPr>
            <w:r>
              <w:rPr>
                <w:iCs/>
              </w:rPr>
              <w:t>-realizarea compozitiei;</w:t>
            </w:r>
          </w:p>
          <w:p w:rsidR="007F336B" w:rsidRDefault="007F336B" w:rsidP="007F336B">
            <w:pPr>
              <w:pStyle w:val="NoSpacing"/>
              <w:jc w:val="both"/>
              <w:rPr>
                <w:iCs/>
              </w:rPr>
            </w:pPr>
            <w:r w:rsidRPr="00C624CE">
              <w:rPr>
                <w:iCs/>
              </w:rPr>
              <w:t>- realizarea colajului.</w:t>
            </w:r>
          </w:p>
          <w:p w:rsidR="007F336B" w:rsidRPr="00324A33" w:rsidRDefault="007F336B" w:rsidP="007F336B">
            <w:pPr>
              <w:pStyle w:val="NoSpacing"/>
              <w:jc w:val="both"/>
              <w:rPr>
                <w:rFonts w:eastAsia="Calibri"/>
                <w:lang w:val="ro-RO" w:eastAsia="zh-CN"/>
              </w:rPr>
            </w:pPr>
          </w:p>
        </w:tc>
        <w:tc>
          <w:tcPr>
            <w:tcW w:w="810" w:type="dxa"/>
          </w:tcPr>
          <w:p w:rsidR="007F336B" w:rsidRDefault="007F336B" w:rsidP="007F336B">
            <w:pPr>
              <w:pStyle w:val="NoSpacing"/>
              <w:jc w:val="both"/>
              <w:rPr>
                <w:rFonts w:eastAsia="Calibri"/>
                <w:lang w:val="ro-RO" w:eastAsia="zh-CN"/>
              </w:rPr>
            </w:pPr>
          </w:p>
          <w:p w:rsidR="007F336B" w:rsidRPr="00324A33" w:rsidRDefault="007F336B" w:rsidP="007F336B">
            <w:pPr>
              <w:pStyle w:val="NoSpacing"/>
              <w:jc w:val="both"/>
              <w:rPr>
                <w:rFonts w:eastAsia="Calibri"/>
                <w:lang w:val="ro-RO" w:eastAsia="zh-CN"/>
              </w:rPr>
            </w:pPr>
            <w:r w:rsidRPr="00324A33">
              <w:rPr>
                <w:rFonts w:eastAsia="Calibri"/>
                <w:lang w:val="ro-RO" w:eastAsia="zh-CN"/>
              </w:rPr>
              <w:t>4 ore</w:t>
            </w:r>
          </w:p>
        </w:tc>
        <w:tc>
          <w:tcPr>
            <w:tcW w:w="2250" w:type="dxa"/>
          </w:tcPr>
          <w:p w:rsidR="007F336B" w:rsidRDefault="007F336B" w:rsidP="007F336B">
            <w:pPr>
              <w:pStyle w:val="NoSpacing"/>
              <w:jc w:val="both"/>
              <w:rPr>
                <w:lang w:val="ro-RO"/>
              </w:rPr>
            </w:pPr>
          </w:p>
          <w:p w:rsidR="007F336B" w:rsidRDefault="001933F6" w:rsidP="007F336B">
            <w:pPr>
              <w:pStyle w:val="NoSpacing"/>
              <w:jc w:val="both"/>
              <w:rPr>
                <w:lang w:val="ro-RO"/>
              </w:rPr>
            </w:pPr>
            <w:r>
              <w:rPr>
                <w:lang w:val="ro-RO"/>
              </w:rPr>
              <w:t>C</w:t>
            </w:r>
            <w:r w:rsidR="007F336B">
              <w:rPr>
                <w:lang w:val="ro-RO"/>
              </w:rPr>
              <w:t>onversaţia</w:t>
            </w:r>
          </w:p>
          <w:p w:rsidR="007F336B" w:rsidRDefault="007F336B" w:rsidP="007F336B">
            <w:pPr>
              <w:pStyle w:val="NoSpacing"/>
              <w:jc w:val="both"/>
              <w:rPr>
                <w:lang w:val="ro-RO"/>
              </w:rPr>
            </w:pPr>
          </w:p>
          <w:p w:rsidR="007F336B" w:rsidRDefault="001933F6" w:rsidP="007F336B">
            <w:pPr>
              <w:pStyle w:val="NoSpacing"/>
              <w:jc w:val="both"/>
              <w:rPr>
                <w:lang w:val="ro-RO"/>
              </w:rPr>
            </w:pPr>
            <w:r>
              <w:rPr>
                <w:lang w:val="ro-RO"/>
              </w:rPr>
              <w:t xml:space="preserve"> E</w:t>
            </w:r>
            <w:r w:rsidR="007F336B">
              <w:rPr>
                <w:lang w:val="ro-RO"/>
              </w:rPr>
              <w:t>xplicaţia</w:t>
            </w:r>
          </w:p>
          <w:p w:rsidR="007F336B" w:rsidRDefault="007F336B" w:rsidP="007F336B">
            <w:pPr>
              <w:pStyle w:val="NoSpacing"/>
              <w:jc w:val="both"/>
              <w:rPr>
                <w:lang w:val="ro-RO"/>
              </w:rPr>
            </w:pPr>
          </w:p>
          <w:p w:rsidR="007F336B" w:rsidRDefault="001933F6" w:rsidP="007F336B">
            <w:pPr>
              <w:pStyle w:val="NoSpacing"/>
              <w:jc w:val="both"/>
              <w:rPr>
                <w:lang w:val="ro-RO"/>
              </w:rPr>
            </w:pPr>
            <w:r>
              <w:rPr>
                <w:lang w:val="ro-RO"/>
              </w:rPr>
              <w:t>D</w:t>
            </w:r>
            <w:r w:rsidR="007F336B">
              <w:rPr>
                <w:lang w:val="ro-RO"/>
              </w:rPr>
              <w:t>emonstraţia</w:t>
            </w:r>
          </w:p>
          <w:p w:rsidR="007F336B" w:rsidRDefault="007F336B" w:rsidP="007F336B">
            <w:pPr>
              <w:pStyle w:val="NoSpacing"/>
              <w:jc w:val="both"/>
              <w:rPr>
                <w:lang w:val="ro-RO"/>
              </w:rPr>
            </w:pPr>
          </w:p>
          <w:p w:rsidR="007F336B" w:rsidRDefault="001933F6" w:rsidP="007F336B">
            <w:pPr>
              <w:pStyle w:val="NoSpacing"/>
              <w:jc w:val="both"/>
              <w:rPr>
                <w:lang w:val="ro-RO"/>
              </w:rPr>
            </w:pPr>
            <w:r>
              <w:rPr>
                <w:lang w:val="ro-RO"/>
              </w:rPr>
              <w:t>O</w:t>
            </w:r>
            <w:r w:rsidR="007F336B">
              <w:rPr>
                <w:lang w:val="ro-RO"/>
              </w:rPr>
              <w:t>bservaţia</w:t>
            </w:r>
          </w:p>
          <w:p w:rsidR="007F336B" w:rsidRDefault="007F336B" w:rsidP="007F336B">
            <w:pPr>
              <w:pStyle w:val="NoSpacing"/>
              <w:jc w:val="both"/>
              <w:rPr>
                <w:lang w:val="ro-RO"/>
              </w:rPr>
            </w:pPr>
          </w:p>
          <w:p w:rsidR="007F336B" w:rsidRDefault="001933F6" w:rsidP="007F336B">
            <w:pPr>
              <w:pStyle w:val="NoSpacing"/>
              <w:jc w:val="both"/>
              <w:rPr>
                <w:lang w:val="ro-RO"/>
              </w:rPr>
            </w:pPr>
            <w:r>
              <w:rPr>
                <w:lang w:val="ro-RO"/>
              </w:rPr>
              <w:t xml:space="preserve"> E</w:t>
            </w:r>
            <w:r w:rsidR="007F336B">
              <w:rPr>
                <w:lang w:val="ro-RO"/>
              </w:rPr>
              <w:t>xerciţiul</w:t>
            </w:r>
          </w:p>
          <w:p w:rsidR="007F336B" w:rsidRPr="00324A33" w:rsidRDefault="001933F6" w:rsidP="007F336B">
            <w:pPr>
              <w:pStyle w:val="NoSpacing"/>
              <w:jc w:val="both"/>
              <w:rPr>
                <w:lang w:val="ro-RO"/>
              </w:rPr>
            </w:pPr>
            <w:r>
              <w:rPr>
                <w:lang w:val="ro-RO"/>
              </w:rPr>
              <w:t xml:space="preserve"> P</w:t>
            </w:r>
            <w:r w:rsidR="007F336B" w:rsidRPr="00324A33">
              <w:rPr>
                <w:lang w:val="ro-RO"/>
              </w:rPr>
              <w:t>roblematizarea.</w:t>
            </w:r>
          </w:p>
          <w:p w:rsidR="007F336B" w:rsidRPr="00324A33" w:rsidRDefault="007F336B" w:rsidP="007F336B">
            <w:pPr>
              <w:pStyle w:val="NoSpacing"/>
              <w:jc w:val="both"/>
              <w:rPr>
                <w:rFonts w:eastAsia="Calibri"/>
                <w:lang w:val="ro-RO" w:eastAsia="zh-CN"/>
              </w:rPr>
            </w:pPr>
          </w:p>
        </w:tc>
        <w:tc>
          <w:tcPr>
            <w:tcW w:w="2979" w:type="dxa"/>
          </w:tcPr>
          <w:p w:rsidR="007F336B" w:rsidRPr="00C624CE" w:rsidRDefault="007F336B" w:rsidP="007F336B">
            <w:pPr>
              <w:pStyle w:val="NoSpacing"/>
              <w:jc w:val="both"/>
            </w:pPr>
            <w:r>
              <w:rPr>
                <w:lang w:val="ro-RO"/>
              </w:rPr>
              <w:t>Resurse materiale:</w:t>
            </w:r>
          </w:p>
          <w:p w:rsidR="007F336B" w:rsidRPr="001933F6" w:rsidRDefault="007F336B" w:rsidP="007F336B">
            <w:pPr>
              <w:pStyle w:val="NoSpacing"/>
              <w:jc w:val="both"/>
              <w:rPr>
                <w:i/>
                <w:lang w:val="ro-RO"/>
              </w:rPr>
            </w:pPr>
            <w:r>
              <w:rPr>
                <w:lang w:val="ro-RO"/>
              </w:rPr>
              <w:t>-</w:t>
            </w:r>
            <w:r w:rsidRPr="00324A33">
              <w:rPr>
                <w:lang w:val="ro-RO"/>
              </w:rPr>
              <w:t>şablon</w:t>
            </w:r>
            <w:r>
              <w:rPr>
                <w:i/>
                <w:lang w:val="ro-RO"/>
              </w:rPr>
              <w:t xml:space="preserve"> </w:t>
            </w:r>
            <w:r w:rsidR="001933F6">
              <w:rPr>
                <w:i/>
                <w:lang w:val="ro-RO"/>
              </w:rPr>
              <w:t>,</w:t>
            </w:r>
            <w:r>
              <w:rPr>
                <w:lang w:val="ro-RO"/>
              </w:rPr>
              <w:t>foafeca</w:t>
            </w:r>
            <w:r w:rsidR="001933F6">
              <w:rPr>
                <w:i/>
                <w:lang w:val="ro-RO"/>
              </w:rPr>
              <w:t xml:space="preserve">, </w:t>
            </w:r>
            <w:r>
              <w:rPr>
                <w:lang w:val="ro-RO"/>
              </w:rPr>
              <w:t>acuarele</w:t>
            </w:r>
            <w:r w:rsidR="001933F6">
              <w:rPr>
                <w:lang w:val="ro-RO"/>
              </w:rPr>
              <w:t>,</w:t>
            </w:r>
          </w:p>
          <w:p w:rsidR="007F336B" w:rsidRDefault="001933F6" w:rsidP="007F336B">
            <w:pPr>
              <w:pStyle w:val="NoSpacing"/>
              <w:jc w:val="both"/>
              <w:rPr>
                <w:lang w:val="ro-RO"/>
              </w:rPr>
            </w:pPr>
            <w:r>
              <w:rPr>
                <w:lang w:val="ro-RO"/>
              </w:rPr>
              <w:t>p</w:t>
            </w:r>
            <w:r w:rsidR="007F336B">
              <w:rPr>
                <w:lang w:val="ro-RO"/>
              </w:rPr>
              <w:t>ensule</w:t>
            </w:r>
            <w:r>
              <w:rPr>
                <w:lang w:val="ro-RO"/>
              </w:rPr>
              <w:t>,</w:t>
            </w:r>
            <w:r w:rsidR="00DE7C15">
              <w:rPr>
                <w:lang w:val="ro-RO"/>
              </w:rPr>
              <w:t>lipici,hartie glasata,</w:t>
            </w:r>
            <w:r>
              <w:rPr>
                <w:lang w:val="ro-RO"/>
              </w:rPr>
              <w:t>.</w:t>
            </w:r>
          </w:p>
          <w:p w:rsidR="000A62F7" w:rsidRDefault="000A62F7" w:rsidP="00355FB7">
            <w:pPr>
              <w:pStyle w:val="NoSpacing"/>
              <w:jc w:val="center"/>
            </w:pPr>
          </w:p>
          <w:p w:rsidR="00355FB7" w:rsidRDefault="00ED44ED" w:rsidP="00355FB7">
            <w:pPr>
              <w:pStyle w:val="NoSpacing"/>
              <w:jc w:val="center"/>
              <w:rPr>
                <w:rFonts w:eastAsia="Calibri"/>
                <w:lang w:val="ro-RO" w:eastAsia="zh-CN"/>
              </w:rPr>
            </w:pPr>
            <w:hyperlink r:id="rId33" w:history="1">
              <w:r w:rsidR="00355FB7" w:rsidRPr="00376586">
                <w:rPr>
                  <w:rStyle w:val="Hyperlink"/>
                  <w:rFonts w:eastAsia="Calibri"/>
                  <w:lang w:val="ro-RO" w:eastAsia="zh-CN"/>
                </w:rPr>
                <w:t>https://docs.google.com/presentation/d/1_I6Y_H_RbdgBlxd9d9TZu_I15RZqN1_RnCtooto-E2o/edit</w:t>
              </w:r>
            </w:hyperlink>
          </w:p>
          <w:p w:rsidR="00355FB7" w:rsidRDefault="00ED44ED" w:rsidP="00012026">
            <w:pPr>
              <w:pStyle w:val="NoSpacing"/>
            </w:pPr>
            <w:hyperlink r:id="rId34" w:history="1">
              <w:r w:rsidR="00355FB7" w:rsidRPr="00F250A6">
                <w:rPr>
                  <w:rStyle w:val="Hyperlink"/>
                  <w:rFonts w:eastAsia="Calibri"/>
                  <w:lang w:val="ro-RO" w:eastAsia="zh-CN"/>
                </w:rPr>
                <w:t>ppt. Toamna.ppt</w:t>
              </w:r>
            </w:hyperlink>
          </w:p>
          <w:p w:rsidR="00DE7C15" w:rsidRDefault="00DE7C15" w:rsidP="00DE7C15">
            <w:pPr>
              <w:pStyle w:val="NoSpacing"/>
            </w:pPr>
          </w:p>
          <w:p w:rsidR="000A62F7" w:rsidRDefault="000A62F7" w:rsidP="00DE7C15">
            <w:pPr>
              <w:pStyle w:val="NoSpacing"/>
              <w:rPr>
                <w:rFonts w:eastAsia="Calibri"/>
                <w:lang w:val="ro-RO" w:eastAsia="zh-CN"/>
              </w:rPr>
            </w:pPr>
          </w:p>
          <w:p w:rsidR="00DE7C15" w:rsidRDefault="00ED44ED" w:rsidP="00DE7C15">
            <w:pPr>
              <w:pStyle w:val="NoSpacing"/>
              <w:rPr>
                <w:rFonts w:eastAsia="Calibri"/>
                <w:lang w:val="ro-RO" w:eastAsia="zh-CN"/>
              </w:rPr>
            </w:pPr>
            <w:hyperlink r:id="rId35" w:anchor="slide=id.p13" w:history="1">
              <w:r w:rsidR="00DE7C15" w:rsidRPr="00BB683B">
                <w:rPr>
                  <w:rStyle w:val="Hyperlink"/>
                  <w:rFonts w:eastAsia="Calibri"/>
                  <w:lang w:val="ro-RO" w:eastAsia="zh-CN"/>
                </w:rPr>
                <w:t>https://docs.google.com/presentation/d/1UhE87GyOvsk9PK3K7rf1_kSwD-KI1p4JEsJf0Vhyb9Q/edit#slide=id.p13</w:t>
              </w:r>
            </w:hyperlink>
          </w:p>
          <w:p w:rsidR="00DE7C15" w:rsidRDefault="00ED44ED" w:rsidP="00012026">
            <w:pPr>
              <w:pStyle w:val="NoSpacing"/>
              <w:rPr>
                <w:rFonts w:eastAsia="Calibri"/>
                <w:lang w:val="ro-RO" w:eastAsia="zh-CN"/>
              </w:rPr>
            </w:pPr>
            <w:hyperlink r:id="rId36" w:history="1">
              <w:r w:rsidR="00DE7C15" w:rsidRPr="00DE7C15">
                <w:rPr>
                  <w:rStyle w:val="Hyperlink"/>
                  <w:rFonts w:eastAsia="Calibri"/>
                  <w:lang w:val="ro-RO" w:eastAsia="zh-CN"/>
                </w:rPr>
                <w:t>frumusetile toamnei.ppt</w:t>
              </w:r>
            </w:hyperlink>
          </w:p>
          <w:p w:rsidR="00DE7C15" w:rsidRDefault="00DE7C15" w:rsidP="00DE7C15">
            <w:pPr>
              <w:pStyle w:val="NoSpacing"/>
              <w:jc w:val="center"/>
              <w:rPr>
                <w:rFonts w:eastAsia="Calibri"/>
                <w:lang w:val="ro-RO" w:eastAsia="zh-CN"/>
              </w:rPr>
            </w:pPr>
          </w:p>
          <w:p w:rsidR="000A62F7" w:rsidRDefault="000A62F7" w:rsidP="007F336B">
            <w:pPr>
              <w:pStyle w:val="NoSpacing"/>
              <w:jc w:val="both"/>
              <w:rPr>
                <w:rFonts w:eastAsia="Calibri"/>
                <w:lang w:val="ro-RO" w:eastAsia="zh-CN"/>
              </w:rPr>
            </w:pPr>
          </w:p>
          <w:p w:rsidR="00DE7C15" w:rsidRDefault="00ED44ED" w:rsidP="007F336B">
            <w:pPr>
              <w:pStyle w:val="NoSpacing"/>
              <w:jc w:val="both"/>
              <w:rPr>
                <w:rFonts w:eastAsia="Calibri"/>
                <w:lang w:val="ro-RO" w:eastAsia="zh-CN"/>
              </w:rPr>
            </w:pPr>
            <w:hyperlink r:id="rId37" w:anchor="slide=id.p13" w:history="1">
              <w:r w:rsidR="00DE7C15" w:rsidRPr="00BB683B">
                <w:rPr>
                  <w:rStyle w:val="Hyperlink"/>
                  <w:rFonts w:eastAsia="Calibri"/>
                  <w:lang w:val="ro-RO" w:eastAsia="zh-CN"/>
                </w:rPr>
                <w:t>https://docs.google.com/presentation/d/1UgIccNX455_q</w:t>
              </w:r>
              <w:r w:rsidR="00DE7C15" w:rsidRPr="00BB683B">
                <w:rPr>
                  <w:rStyle w:val="Hyperlink"/>
                  <w:rFonts w:eastAsia="Calibri"/>
                  <w:lang w:val="ro-RO" w:eastAsia="zh-CN"/>
                </w:rPr>
                <w:lastRenderedPageBreak/>
                <w:t>bCv2jUlRzIWoueY-wEGDIsA6YawoIFI/edit#slide=id.p13</w:t>
              </w:r>
            </w:hyperlink>
          </w:p>
          <w:p w:rsidR="00355FB7" w:rsidRDefault="00ED44ED" w:rsidP="007F336B">
            <w:pPr>
              <w:pStyle w:val="NoSpacing"/>
              <w:jc w:val="both"/>
              <w:rPr>
                <w:rFonts w:eastAsia="Calibri"/>
                <w:lang w:val="ro-RO" w:eastAsia="zh-CN"/>
              </w:rPr>
            </w:pPr>
            <w:hyperlink r:id="rId38" w:history="1">
              <w:r w:rsidR="00DE7C15" w:rsidRPr="00DE7C15">
                <w:rPr>
                  <w:rStyle w:val="Hyperlink"/>
                  <w:rFonts w:eastAsia="Calibri"/>
                  <w:lang w:val="ro-RO" w:eastAsia="zh-CN"/>
                </w:rPr>
                <w:t>Aricii harnici.ppt</w:t>
              </w:r>
            </w:hyperlink>
          </w:p>
          <w:p w:rsidR="00DE7C15" w:rsidRDefault="00DE7C15" w:rsidP="007F336B">
            <w:pPr>
              <w:pStyle w:val="NoSpacing"/>
              <w:jc w:val="both"/>
              <w:rPr>
                <w:rFonts w:eastAsia="Calibri"/>
                <w:lang w:val="ro-RO" w:eastAsia="zh-CN"/>
              </w:rPr>
            </w:pPr>
          </w:p>
          <w:p w:rsidR="000A62F7" w:rsidRDefault="000A62F7" w:rsidP="007F336B">
            <w:pPr>
              <w:pStyle w:val="NoSpacing"/>
              <w:jc w:val="both"/>
              <w:rPr>
                <w:rFonts w:eastAsia="Calibri"/>
                <w:lang w:val="ro-RO" w:eastAsia="zh-CN"/>
              </w:rPr>
            </w:pPr>
          </w:p>
          <w:p w:rsidR="00DE7C15" w:rsidRDefault="00ED44ED" w:rsidP="007F336B">
            <w:pPr>
              <w:pStyle w:val="NoSpacing"/>
              <w:jc w:val="both"/>
              <w:rPr>
                <w:rFonts w:eastAsia="Calibri"/>
                <w:lang w:val="ro-RO" w:eastAsia="zh-CN"/>
              </w:rPr>
            </w:pPr>
            <w:hyperlink r:id="rId39" w:anchor="slide=id.p13" w:history="1">
              <w:r w:rsidR="00DE7C15" w:rsidRPr="00BB683B">
                <w:rPr>
                  <w:rStyle w:val="Hyperlink"/>
                  <w:rFonts w:eastAsia="Calibri"/>
                  <w:lang w:val="ro-RO" w:eastAsia="zh-CN"/>
                </w:rPr>
                <w:t>https://docs.google.com/presentation/d/1wMuNvfrRMl2LaAJsXUdZ6GdDdZvNG7gusVf_pJFynJc/edit#slide=id.p13</w:t>
              </w:r>
            </w:hyperlink>
          </w:p>
          <w:p w:rsidR="00DE7C15" w:rsidRPr="00DE7C15" w:rsidRDefault="00ED44ED" w:rsidP="007F336B">
            <w:pPr>
              <w:pStyle w:val="NoSpacing"/>
              <w:jc w:val="both"/>
              <w:rPr>
                <w:rFonts w:eastAsia="Calibri"/>
                <w:color w:val="0000FF"/>
                <w:u w:val="single"/>
                <w:lang w:val="ro-RO" w:eastAsia="zh-CN"/>
              </w:rPr>
            </w:pPr>
            <w:hyperlink r:id="rId40" w:history="1">
              <w:r w:rsidR="00DE7C15" w:rsidRPr="00DE7C15">
                <w:rPr>
                  <w:rStyle w:val="Hyperlink"/>
                  <w:rFonts w:eastAsia="Calibri"/>
                  <w:lang w:val="ro-RO" w:eastAsia="zh-CN"/>
                </w:rPr>
                <w:t>nori.pptx</w:t>
              </w:r>
            </w:hyperlink>
          </w:p>
        </w:tc>
        <w:tc>
          <w:tcPr>
            <w:tcW w:w="1431" w:type="dxa"/>
          </w:tcPr>
          <w:p w:rsidR="007F336B" w:rsidRDefault="007F336B" w:rsidP="007F336B">
            <w:pPr>
              <w:pStyle w:val="NoSpacing"/>
              <w:jc w:val="both"/>
              <w:rPr>
                <w:lang w:val="ro-RO" w:eastAsia="ro-RO"/>
              </w:rPr>
            </w:pPr>
          </w:p>
          <w:p w:rsidR="007F336B" w:rsidRDefault="007F336B" w:rsidP="007F336B">
            <w:pPr>
              <w:pStyle w:val="NoSpacing"/>
              <w:jc w:val="both"/>
              <w:rPr>
                <w:lang w:val="ro-RO" w:eastAsia="ro-RO"/>
              </w:rPr>
            </w:pPr>
            <w:r w:rsidRPr="00324A33">
              <w:rPr>
                <w:lang w:val="ro-RO" w:eastAsia="ro-RO"/>
              </w:rPr>
              <w:t>Apreciere globală</w:t>
            </w:r>
          </w:p>
          <w:p w:rsidR="007F336B" w:rsidRPr="00324A33" w:rsidRDefault="007F336B" w:rsidP="007F336B">
            <w:pPr>
              <w:pStyle w:val="NoSpacing"/>
              <w:jc w:val="both"/>
              <w:rPr>
                <w:lang w:val="ro-RO" w:eastAsia="ro-RO"/>
              </w:rPr>
            </w:pPr>
          </w:p>
          <w:p w:rsidR="007F336B" w:rsidRDefault="007F336B" w:rsidP="007F336B">
            <w:pPr>
              <w:pStyle w:val="NoSpacing"/>
              <w:jc w:val="both"/>
              <w:rPr>
                <w:lang w:val="ro-RO" w:eastAsia="ro-RO"/>
              </w:rPr>
            </w:pPr>
            <w:r w:rsidRPr="00324A33">
              <w:rPr>
                <w:lang w:val="ro-RO" w:eastAsia="ro-RO"/>
              </w:rPr>
              <w:t>Apreciere individuală</w:t>
            </w:r>
          </w:p>
          <w:p w:rsidR="007F336B" w:rsidRPr="00324A33" w:rsidRDefault="007F336B" w:rsidP="007F336B">
            <w:pPr>
              <w:pStyle w:val="NoSpacing"/>
              <w:jc w:val="both"/>
              <w:rPr>
                <w:lang w:val="ro-RO" w:eastAsia="ro-RO"/>
              </w:rPr>
            </w:pPr>
          </w:p>
          <w:p w:rsidR="007F336B" w:rsidRDefault="007F336B" w:rsidP="007F336B">
            <w:pPr>
              <w:pStyle w:val="NoSpacing"/>
              <w:jc w:val="both"/>
              <w:rPr>
                <w:lang w:val="ro-RO" w:eastAsia="ro-RO"/>
              </w:rPr>
            </w:pPr>
            <w:r w:rsidRPr="00324A33">
              <w:rPr>
                <w:lang w:val="ro-RO" w:eastAsia="ro-RO"/>
              </w:rPr>
              <w:t>Proba practica</w:t>
            </w:r>
          </w:p>
          <w:p w:rsidR="007F336B" w:rsidRDefault="007F336B" w:rsidP="007F336B">
            <w:pPr>
              <w:pStyle w:val="NoSpacing"/>
              <w:jc w:val="both"/>
              <w:rPr>
                <w:lang w:val="ro-RO" w:eastAsia="ro-RO"/>
              </w:rPr>
            </w:pPr>
          </w:p>
          <w:p w:rsidR="007F336B" w:rsidRDefault="007F336B" w:rsidP="007F336B">
            <w:pPr>
              <w:pStyle w:val="NoSpacing"/>
              <w:jc w:val="both"/>
              <w:rPr>
                <w:lang w:val="ro-RO" w:eastAsia="ro-RO"/>
              </w:rPr>
            </w:pPr>
            <w:r>
              <w:rPr>
                <w:lang w:val="ro-RO" w:eastAsia="ro-RO"/>
              </w:rPr>
              <w:t>Expozitie</w:t>
            </w:r>
          </w:p>
          <w:p w:rsidR="007F336B" w:rsidRDefault="007F336B" w:rsidP="007F336B">
            <w:pPr>
              <w:pStyle w:val="NoSpacing"/>
              <w:jc w:val="both"/>
              <w:rPr>
                <w:lang w:val="ro-RO" w:eastAsia="ro-RO"/>
              </w:rPr>
            </w:pPr>
          </w:p>
          <w:p w:rsidR="007F336B" w:rsidRPr="00324A33" w:rsidRDefault="007F336B" w:rsidP="007F336B">
            <w:pPr>
              <w:pStyle w:val="NoSpacing"/>
              <w:jc w:val="both"/>
              <w:rPr>
                <w:rFonts w:eastAsia="Calibri"/>
                <w:lang w:val="ro-RO" w:eastAsia="zh-CN"/>
              </w:rPr>
            </w:pPr>
            <w:r>
              <w:rPr>
                <w:lang w:val="ro-RO" w:eastAsia="ro-RO"/>
              </w:rPr>
              <w:t>Turul galeriei</w:t>
            </w:r>
          </w:p>
        </w:tc>
      </w:tr>
      <w:tr w:rsidR="00683D82" w:rsidTr="009A1BA6">
        <w:tc>
          <w:tcPr>
            <w:tcW w:w="14148" w:type="dxa"/>
            <w:gridSpan w:val="9"/>
          </w:tcPr>
          <w:p w:rsidR="00683D82" w:rsidRDefault="003D3A30" w:rsidP="009B53DF">
            <w:pPr>
              <w:tabs>
                <w:tab w:val="left" w:pos="2910"/>
              </w:tabs>
              <w:suppressAutoHyphens/>
              <w:rPr>
                <w:rFonts w:eastAsia="Calibri"/>
                <w:b/>
                <w:lang w:val="ro-RO" w:eastAsia="zh-CN"/>
              </w:rPr>
            </w:pPr>
            <w:r>
              <w:rPr>
                <w:rFonts w:eastAsia="Calibri"/>
                <w:b/>
                <w:lang w:val="ro-RO" w:eastAsia="zh-CN"/>
              </w:rPr>
              <w:lastRenderedPageBreak/>
              <w:t>Evaluare</w:t>
            </w:r>
            <w:r w:rsidR="001B38AD">
              <w:rPr>
                <w:rFonts w:eastAsia="Calibri"/>
                <w:b/>
                <w:lang w:val="ro-RO" w:eastAsia="zh-CN"/>
              </w:rPr>
              <w:t>:</w:t>
            </w:r>
            <w:r w:rsidR="009B53DF">
              <w:rPr>
                <w:rFonts w:eastAsia="Calibri"/>
                <w:b/>
                <w:lang w:val="ro-RO" w:eastAsia="zh-CN"/>
              </w:rPr>
              <w:tab/>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c</w:t>
            </w:r>
            <w:r w:rsidRPr="009B53DF">
              <w:rPr>
                <w:rFonts w:ascii="Times New Roman" w:eastAsia="Calibri" w:hAnsi="Times New Roman" w:cs="Times New Roman"/>
                <w:sz w:val="24"/>
                <w:szCs w:val="24"/>
                <w:lang w:val="ro-RO" w:eastAsia="zh-CN"/>
              </w:rPr>
              <w:t>itirea în ritm propriu</w:t>
            </w:r>
            <w:r>
              <w:rPr>
                <w:rFonts w:ascii="Times New Roman" w:eastAsia="Calibri" w:hAnsi="Times New Roman" w:cs="Times New Roman"/>
                <w:sz w:val="24"/>
                <w:szCs w:val="24"/>
                <w:lang w:val="ro-RO" w:eastAsia="zh-CN"/>
              </w:rPr>
              <w:t xml:space="preserve"> a unui text scurt, cu adaptarea intonației</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identificarea titlului, autorului, alineatelor, dintr-un text citit</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identificarea personajelor dintr-un text citit</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redactarea în scris a răspunsurilor la întrebări referiroare la conținutul textului citit</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folosirea convențiilor limbajului scris scrierea cu majuscule, alineate, utilizarea corectă a semnelor de punctuație</w:t>
            </w:r>
            <w:r w:rsidR="00C166EA">
              <w:rPr>
                <w:rFonts w:ascii="Times New Roman" w:eastAsia="Calibri" w:hAnsi="Times New Roman" w:cs="Times New Roman"/>
                <w:sz w:val="24"/>
                <w:szCs w:val="24"/>
                <w:lang w:val="ro-RO" w:eastAsia="zh-CN"/>
              </w:rPr>
              <w:t>;</w:t>
            </w:r>
          </w:p>
          <w:p w:rsidR="00C166EA" w:rsidRDefault="00C166EA"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scierea corectă după dictare a cuvintelor și propozițiilor;</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redactarea unei scurte compuneri, 3-7 enunțuri</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utilizarea corectă a sinonimelor și a antonimelor in exerciții</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efectuarea adunărilor și scăderilor, în concentrul 0-1000, și cu trecere peste ordin, respectând algoritmul de rezolvare</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folosirea proprietăților adunării în exerciții</w:t>
            </w:r>
            <w:r w:rsidR="00C166EA">
              <w:rPr>
                <w:rFonts w:ascii="Times New Roman" w:eastAsia="Calibri" w:hAnsi="Times New Roman" w:cs="Times New Roman"/>
                <w:sz w:val="24"/>
                <w:szCs w:val="24"/>
                <w:lang w:val="ro-RO" w:eastAsia="zh-CN"/>
              </w:rPr>
              <w:t>;</w:t>
            </w:r>
          </w:p>
          <w:p w:rsidR="009B53DF" w:rsidRDefault="009B53DF"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lastRenderedPageBreak/>
              <w:t>re</w:t>
            </w:r>
            <w:r w:rsidR="006905AD">
              <w:rPr>
                <w:rFonts w:ascii="Times New Roman" w:eastAsia="Calibri" w:hAnsi="Times New Roman" w:cs="Times New Roman"/>
                <w:sz w:val="24"/>
                <w:szCs w:val="24"/>
                <w:lang w:val="ro-RO" w:eastAsia="zh-CN"/>
              </w:rPr>
              <w:t>zolvarea de probleme</w:t>
            </w:r>
            <w:r w:rsidR="00C166EA">
              <w:rPr>
                <w:rFonts w:ascii="Times New Roman" w:eastAsia="Calibri" w:hAnsi="Times New Roman" w:cs="Times New Roman"/>
                <w:sz w:val="24"/>
                <w:szCs w:val="24"/>
                <w:lang w:val="ro-RO" w:eastAsia="zh-CN"/>
              </w:rPr>
              <w:t>;</w:t>
            </w:r>
          </w:p>
          <w:p w:rsidR="006905AD" w:rsidRDefault="006905AD"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crearea unor probleme după imagini, exerciții date</w:t>
            </w:r>
            <w:r w:rsidR="00C166EA">
              <w:rPr>
                <w:rFonts w:ascii="Times New Roman" w:eastAsia="Calibri" w:hAnsi="Times New Roman" w:cs="Times New Roman"/>
                <w:sz w:val="24"/>
                <w:szCs w:val="24"/>
                <w:lang w:val="ro-RO" w:eastAsia="zh-CN"/>
              </w:rPr>
              <w:t>;</w:t>
            </w:r>
          </w:p>
          <w:p w:rsidR="006905AD" w:rsidRDefault="006905AD"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descrierea condițiilor necesare pentru supraviețuirea oamenilor, animalelor și a plantelor</w:t>
            </w:r>
            <w:r w:rsidR="00C166EA">
              <w:rPr>
                <w:rFonts w:ascii="Times New Roman" w:eastAsia="Calibri" w:hAnsi="Times New Roman" w:cs="Times New Roman"/>
                <w:sz w:val="24"/>
                <w:szCs w:val="24"/>
                <w:lang w:val="ro-RO" w:eastAsia="zh-CN"/>
              </w:rPr>
              <w:t>;</w:t>
            </w:r>
          </w:p>
          <w:p w:rsidR="006905AD" w:rsidRDefault="006905AD"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gruparea animalelor după mediul lor de viață, in compoziția unor colaje</w:t>
            </w:r>
            <w:r w:rsidR="00C166EA">
              <w:rPr>
                <w:rFonts w:ascii="Times New Roman" w:eastAsia="Calibri" w:hAnsi="Times New Roman" w:cs="Times New Roman"/>
                <w:sz w:val="24"/>
                <w:szCs w:val="24"/>
                <w:lang w:val="ro-RO" w:eastAsia="zh-CN"/>
              </w:rPr>
              <w:t>;</w:t>
            </w:r>
          </w:p>
          <w:p w:rsidR="006905AD" w:rsidRDefault="00C166EA"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receptarea sunetelor de înălțimi diferite prin intermediul jocului;</w:t>
            </w:r>
          </w:p>
          <w:p w:rsidR="00C166EA" w:rsidRPr="009B53DF" w:rsidRDefault="00C166EA" w:rsidP="009B53DF">
            <w:pPr>
              <w:pStyle w:val="ListParagraph"/>
              <w:numPr>
                <w:ilvl w:val="0"/>
                <w:numId w:val="1"/>
              </w:numPr>
              <w:suppressAutoHyphens/>
              <w:rPr>
                <w:rFonts w:ascii="Times New Roman" w:eastAsia="Calibri" w:hAnsi="Times New Roman" w:cs="Times New Roman"/>
                <w:sz w:val="24"/>
                <w:szCs w:val="24"/>
                <w:lang w:val="ro-RO" w:eastAsia="zh-CN"/>
              </w:rPr>
            </w:pPr>
            <w:r>
              <w:rPr>
                <w:rFonts w:ascii="Times New Roman" w:eastAsia="Calibri" w:hAnsi="Times New Roman" w:cs="Times New Roman"/>
                <w:sz w:val="24"/>
                <w:szCs w:val="24"/>
                <w:lang w:val="ro-RO" w:eastAsia="zh-CN"/>
              </w:rPr>
              <w:t>interpretarea cântecelor în acompaniament cu percuția corporală/ jucării muzicale.</w:t>
            </w:r>
          </w:p>
        </w:tc>
      </w:tr>
    </w:tbl>
    <w:p w:rsidR="008569E4" w:rsidRDefault="008569E4" w:rsidP="008569E4">
      <w:pPr>
        <w:suppressAutoHyphens/>
        <w:rPr>
          <w:rFonts w:eastAsia="Calibri"/>
          <w:b/>
          <w:lang w:val="ro-RO" w:eastAsia="zh-CN"/>
        </w:rPr>
      </w:pPr>
    </w:p>
    <w:p w:rsidR="00FF51B9" w:rsidRDefault="00FF51B9" w:rsidP="008569E4">
      <w:pPr>
        <w:suppressAutoHyphens/>
        <w:rPr>
          <w:rFonts w:eastAsia="Calibri"/>
          <w:b/>
          <w:lang w:val="ro-RO" w:eastAsia="zh-CN"/>
        </w:rPr>
      </w:pPr>
    </w:p>
    <w:p w:rsidR="001B38AD" w:rsidRDefault="001B38AD" w:rsidP="008569E4">
      <w:pPr>
        <w:suppressAutoHyphens/>
        <w:rPr>
          <w:rFonts w:eastAsia="Calibri"/>
          <w:b/>
          <w:lang w:val="ro-RO" w:eastAsia="zh-CN"/>
        </w:rPr>
      </w:pPr>
      <w:r>
        <w:rPr>
          <w:rFonts w:eastAsia="Calibri"/>
          <w:b/>
          <w:lang w:val="ro-RO" w:eastAsia="zh-CN"/>
        </w:rPr>
        <w:t>Obiective de ev</w:t>
      </w:r>
      <w:r w:rsidR="00FA1918">
        <w:rPr>
          <w:rFonts w:eastAsia="Calibri"/>
          <w:b/>
          <w:lang w:val="ro-RO" w:eastAsia="zh-CN"/>
        </w:rPr>
        <w:t>aluare:</w:t>
      </w:r>
    </w:p>
    <w:p w:rsidR="00C166EA" w:rsidRPr="00232812" w:rsidRDefault="00C166EA" w:rsidP="00232812">
      <w:pPr>
        <w:pStyle w:val="NoSpacing"/>
        <w:numPr>
          <w:ilvl w:val="0"/>
          <w:numId w:val="3"/>
        </w:numPr>
        <w:rPr>
          <w:rFonts w:eastAsia="Calibri"/>
          <w:lang w:val="ro-RO" w:eastAsia="zh-CN"/>
        </w:rPr>
      </w:pPr>
      <w:r w:rsidRPr="00232812">
        <w:rPr>
          <w:rFonts w:eastAsia="Calibri"/>
          <w:lang w:val="ro-RO" w:eastAsia="zh-CN"/>
        </w:rPr>
        <w:t>Să citească în ritm propriu conținutul unui text</w:t>
      </w:r>
      <w:r w:rsidR="00232812">
        <w:rPr>
          <w:rFonts w:eastAsia="Calibri"/>
          <w:lang w:val="ro-RO" w:eastAsia="zh-CN"/>
        </w:rPr>
        <w:t>;</w:t>
      </w:r>
    </w:p>
    <w:p w:rsidR="00C166EA" w:rsidRPr="00232812" w:rsidRDefault="00C166EA" w:rsidP="00232812">
      <w:pPr>
        <w:pStyle w:val="NoSpacing"/>
        <w:numPr>
          <w:ilvl w:val="0"/>
          <w:numId w:val="3"/>
        </w:numPr>
        <w:rPr>
          <w:rFonts w:eastAsia="Calibri"/>
          <w:lang w:val="ro-RO" w:eastAsia="zh-CN"/>
        </w:rPr>
      </w:pPr>
      <w:r w:rsidRPr="00232812">
        <w:rPr>
          <w:rFonts w:eastAsia="Calibri"/>
          <w:lang w:val="ro-RO" w:eastAsia="zh-CN"/>
        </w:rPr>
        <w:t>Să identifice</w:t>
      </w:r>
      <w:r w:rsidR="00B27EAA" w:rsidRPr="00232812">
        <w:rPr>
          <w:rFonts w:eastAsia="Calibri"/>
          <w:lang w:val="ro-RO" w:eastAsia="zh-CN"/>
        </w:rPr>
        <w:t xml:space="preserve"> titlul, autorul și personajele unui text studiat</w:t>
      </w:r>
      <w:r w:rsidR="00232812">
        <w:rPr>
          <w:rFonts w:eastAsia="Calibri"/>
          <w:lang w:val="ro-RO" w:eastAsia="zh-CN"/>
        </w:rPr>
        <w:t>;</w:t>
      </w:r>
    </w:p>
    <w:p w:rsidR="00B27EAA" w:rsidRPr="00232812" w:rsidRDefault="00B27EAA" w:rsidP="00232812">
      <w:pPr>
        <w:pStyle w:val="NoSpacing"/>
        <w:numPr>
          <w:ilvl w:val="0"/>
          <w:numId w:val="3"/>
        </w:numPr>
        <w:rPr>
          <w:rFonts w:eastAsia="Calibri"/>
          <w:lang w:val="ro-RO" w:eastAsia="zh-CN"/>
        </w:rPr>
      </w:pPr>
      <w:r w:rsidRPr="00232812">
        <w:rPr>
          <w:rFonts w:eastAsia="Calibri"/>
          <w:lang w:val="ro-RO" w:eastAsia="zh-CN"/>
        </w:rPr>
        <w:t>Sa demonstreze înțelegerea textului prin formularea de întrebări și răspunsuri</w:t>
      </w:r>
      <w:r w:rsidR="00232812">
        <w:rPr>
          <w:rFonts w:eastAsia="Calibri"/>
          <w:lang w:val="ro-RO" w:eastAsia="zh-CN"/>
        </w:rPr>
        <w:t>;</w:t>
      </w:r>
    </w:p>
    <w:p w:rsidR="00B27EAA" w:rsidRPr="00232812" w:rsidRDefault="00B27EAA" w:rsidP="00232812">
      <w:pPr>
        <w:pStyle w:val="NoSpacing"/>
        <w:numPr>
          <w:ilvl w:val="0"/>
          <w:numId w:val="3"/>
        </w:numPr>
        <w:rPr>
          <w:rFonts w:eastAsia="Calibri"/>
          <w:lang w:val="ro-RO" w:eastAsia="zh-CN"/>
        </w:rPr>
      </w:pPr>
      <w:r w:rsidRPr="00232812">
        <w:rPr>
          <w:rFonts w:eastAsia="Calibri"/>
          <w:lang w:val="ro-RO" w:eastAsia="zh-CN"/>
        </w:rPr>
        <w:t>Să identifice semnificația unui mesaj oral dintr-un text citit</w:t>
      </w:r>
      <w:r w:rsidR="00232812">
        <w:rPr>
          <w:rFonts w:eastAsia="Calibri"/>
          <w:lang w:val="ro-RO" w:eastAsia="zh-CN"/>
        </w:rPr>
        <w:t>;</w:t>
      </w:r>
    </w:p>
    <w:p w:rsidR="00B27EAA" w:rsidRPr="00232812" w:rsidRDefault="00B27EAA" w:rsidP="00232812">
      <w:pPr>
        <w:pStyle w:val="NoSpacing"/>
        <w:numPr>
          <w:ilvl w:val="0"/>
          <w:numId w:val="3"/>
        </w:numPr>
        <w:rPr>
          <w:rFonts w:eastAsia="Calibri"/>
          <w:lang w:val="ro-RO" w:eastAsia="zh-CN"/>
        </w:rPr>
      </w:pPr>
      <w:r w:rsidRPr="00232812">
        <w:rPr>
          <w:rFonts w:eastAsia="Calibri"/>
          <w:lang w:val="ro-RO" w:eastAsia="zh-CN"/>
        </w:rPr>
        <w:t>Să pronunțe clar și corect un mesaj</w:t>
      </w:r>
      <w:r w:rsidR="00232812">
        <w:rPr>
          <w:rFonts w:eastAsia="Calibri"/>
          <w:lang w:val="ro-RO" w:eastAsia="zh-CN"/>
        </w:rPr>
        <w:t>;</w:t>
      </w:r>
    </w:p>
    <w:p w:rsidR="00B27EAA" w:rsidRPr="00232812" w:rsidRDefault="00B27EAA" w:rsidP="00232812">
      <w:pPr>
        <w:pStyle w:val="NoSpacing"/>
        <w:numPr>
          <w:ilvl w:val="0"/>
          <w:numId w:val="3"/>
        </w:numPr>
        <w:rPr>
          <w:rFonts w:eastAsia="Calibri"/>
          <w:lang w:val="ro-RO" w:eastAsia="zh-CN"/>
        </w:rPr>
      </w:pPr>
      <w:r w:rsidRPr="00232812">
        <w:rPr>
          <w:rFonts w:eastAsia="Calibri"/>
          <w:lang w:val="ro-RO" w:eastAsia="zh-CN"/>
        </w:rPr>
        <w:t>Să participe cu interes la dialoguri</w:t>
      </w:r>
      <w:r w:rsidR="00232812">
        <w:rPr>
          <w:rFonts w:eastAsia="Calibri"/>
          <w:lang w:val="ro-RO" w:eastAsia="zh-CN"/>
        </w:rPr>
        <w:t>;</w:t>
      </w:r>
    </w:p>
    <w:p w:rsidR="00B27EAA" w:rsidRPr="00232812" w:rsidRDefault="00B27EAA" w:rsidP="00232812">
      <w:pPr>
        <w:pStyle w:val="NoSpacing"/>
        <w:numPr>
          <w:ilvl w:val="0"/>
          <w:numId w:val="3"/>
        </w:numPr>
        <w:rPr>
          <w:rFonts w:eastAsia="Calibri"/>
          <w:lang w:val="ro-RO" w:eastAsia="zh-CN"/>
        </w:rPr>
      </w:pPr>
      <w:r w:rsidRPr="00232812">
        <w:rPr>
          <w:rFonts w:eastAsia="Calibri"/>
          <w:lang w:val="ro-RO" w:eastAsia="zh-CN"/>
        </w:rPr>
        <w:t>Să realizeze compuneri scurte</w:t>
      </w:r>
      <w:r w:rsidR="00232812">
        <w:rPr>
          <w:rFonts w:eastAsia="Calibri"/>
          <w:lang w:val="ro-RO" w:eastAsia="zh-CN"/>
        </w:rPr>
        <w:t>;</w:t>
      </w:r>
    </w:p>
    <w:p w:rsidR="00B27EAA" w:rsidRPr="00232812" w:rsidRDefault="00F14380" w:rsidP="00232812">
      <w:pPr>
        <w:pStyle w:val="NoSpacing"/>
        <w:numPr>
          <w:ilvl w:val="0"/>
          <w:numId w:val="3"/>
        </w:numPr>
        <w:rPr>
          <w:rFonts w:eastAsia="Calibri"/>
          <w:lang w:val="ro-RO" w:eastAsia="zh-CN"/>
        </w:rPr>
      </w:pPr>
      <w:r w:rsidRPr="00232812">
        <w:rPr>
          <w:rFonts w:eastAsia="Calibri"/>
          <w:lang w:val="ro-RO" w:eastAsia="zh-CN"/>
        </w:rPr>
        <w:t>Să redacteze mesaje simple respectând convențiile de bază</w:t>
      </w:r>
      <w:r w:rsidR="00232812">
        <w:rPr>
          <w:rFonts w:eastAsia="Calibri"/>
          <w:lang w:val="ro-RO" w:eastAsia="zh-CN"/>
        </w:rPr>
        <w:t>;</w:t>
      </w:r>
    </w:p>
    <w:p w:rsidR="00F14380" w:rsidRPr="00232812" w:rsidRDefault="00F14380" w:rsidP="00232812">
      <w:pPr>
        <w:pStyle w:val="NoSpacing"/>
        <w:numPr>
          <w:ilvl w:val="0"/>
          <w:numId w:val="3"/>
        </w:numPr>
        <w:rPr>
          <w:rFonts w:eastAsia="Calibri"/>
          <w:lang w:val="ro-RO" w:eastAsia="zh-CN"/>
        </w:rPr>
      </w:pPr>
      <w:r w:rsidRPr="00232812">
        <w:rPr>
          <w:rFonts w:eastAsia="Calibri"/>
          <w:lang w:val="ro-RO" w:eastAsia="zh-CN"/>
        </w:rPr>
        <w:t>Să efectueze adunări și scăderi, în concentrul 0-1000, cu și fără trecere peste ordin</w:t>
      </w:r>
      <w:r w:rsidR="00232812">
        <w:rPr>
          <w:rFonts w:eastAsia="Calibri"/>
          <w:lang w:val="ro-RO" w:eastAsia="zh-CN"/>
        </w:rPr>
        <w:t>;</w:t>
      </w:r>
    </w:p>
    <w:p w:rsidR="00F14380" w:rsidRPr="00232812" w:rsidRDefault="00F14380" w:rsidP="00232812">
      <w:pPr>
        <w:pStyle w:val="NoSpacing"/>
        <w:numPr>
          <w:ilvl w:val="0"/>
          <w:numId w:val="3"/>
        </w:numPr>
        <w:rPr>
          <w:rFonts w:eastAsia="Calibri"/>
          <w:lang w:val="ro-RO" w:eastAsia="zh-CN"/>
        </w:rPr>
      </w:pPr>
      <w:r w:rsidRPr="00232812">
        <w:rPr>
          <w:rFonts w:eastAsia="Calibri"/>
          <w:lang w:val="ro-RO" w:eastAsia="zh-CN"/>
        </w:rPr>
        <w:t>Să utilizeze simbolurile matematice în rezolvarea și compunerea de probleme</w:t>
      </w:r>
      <w:r w:rsidR="00232812">
        <w:rPr>
          <w:rFonts w:eastAsia="Calibri"/>
          <w:lang w:val="ro-RO" w:eastAsia="zh-CN"/>
        </w:rPr>
        <w:t>;</w:t>
      </w:r>
    </w:p>
    <w:p w:rsidR="00232812" w:rsidRPr="00232812" w:rsidRDefault="00F14380" w:rsidP="00232812">
      <w:pPr>
        <w:pStyle w:val="NoSpacing"/>
        <w:numPr>
          <w:ilvl w:val="0"/>
          <w:numId w:val="3"/>
        </w:numPr>
        <w:rPr>
          <w:rFonts w:eastAsia="Calibri"/>
          <w:lang w:val="ro-RO" w:eastAsia="zh-CN"/>
        </w:rPr>
      </w:pPr>
      <w:r w:rsidRPr="00232812">
        <w:rPr>
          <w:rFonts w:eastAsia="Calibri"/>
          <w:lang w:val="ro-RO" w:eastAsia="zh-CN"/>
        </w:rPr>
        <w:t>Să explice și să descrie relațiile între elementele diferitelor medii de viață</w:t>
      </w:r>
      <w:r w:rsidR="00232812">
        <w:rPr>
          <w:rFonts w:eastAsia="Calibri"/>
          <w:lang w:val="ro-RO" w:eastAsia="zh-CN"/>
        </w:rPr>
        <w:t>;</w:t>
      </w:r>
    </w:p>
    <w:p w:rsidR="00232812" w:rsidRPr="00232812" w:rsidRDefault="00232812" w:rsidP="00232812">
      <w:pPr>
        <w:pStyle w:val="NoSpacing"/>
        <w:numPr>
          <w:ilvl w:val="0"/>
          <w:numId w:val="3"/>
        </w:numPr>
        <w:rPr>
          <w:rFonts w:eastAsia="Calibri"/>
          <w:lang w:val="ro-RO" w:eastAsia="zh-CN"/>
        </w:rPr>
      </w:pPr>
      <w:r w:rsidRPr="00232812">
        <w:rPr>
          <w:rFonts w:eastAsia="Calibri"/>
          <w:lang w:val="ro-RO" w:eastAsia="zh-CN"/>
        </w:rPr>
        <w:lastRenderedPageBreak/>
        <w:t>Să demonsreze capacitate de lucru în echipă</w:t>
      </w:r>
      <w:r>
        <w:rPr>
          <w:rFonts w:eastAsia="Calibri"/>
          <w:lang w:val="ro-RO" w:eastAsia="zh-CN"/>
        </w:rPr>
        <w:t>;</w:t>
      </w:r>
    </w:p>
    <w:p w:rsidR="00232812" w:rsidRPr="00232812" w:rsidRDefault="00F14380" w:rsidP="00232812">
      <w:pPr>
        <w:pStyle w:val="NoSpacing"/>
        <w:numPr>
          <w:ilvl w:val="0"/>
          <w:numId w:val="3"/>
        </w:numPr>
        <w:rPr>
          <w:rFonts w:eastAsia="Calibri"/>
          <w:lang w:val="ro-RO" w:eastAsia="zh-CN"/>
        </w:rPr>
      </w:pPr>
      <w:r w:rsidRPr="00232812">
        <w:rPr>
          <w:rFonts w:eastAsia="Calibri"/>
          <w:lang w:val="ro-RO" w:eastAsia="zh-CN"/>
        </w:rPr>
        <w:t>Să intepr</w:t>
      </w:r>
      <w:r w:rsidR="00232812" w:rsidRPr="00232812">
        <w:rPr>
          <w:rFonts w:eastAsia="Calibri"/>
          <w:lang w:val="ro-RO" w:eastAsia="zh-CN"/>
        </w:rPr>
        <w:t xml:space="preserve">eteze </w:t>
      </w:r>
      <w:r w:rsidR="00232812" w:rsidRPr="00232812">
        <w:rPr>
          <w:lang w:val="ro-RO"/>
        </w:rPr>
        <w:t>în colectiv, asociind acompaniamentul sugerat de ritm şi de măsură;</w:t>
      </w:r>
    </w:p>
    <w:p w:rsidR="00232812" w:rsidRPr="00232812" w:rsidRDefault="00232812" w:rsidP="00232812">
      <w:pPr>
        <w:pStyle w:val="NoSpacing"/>
        <w:numPr>
          <w:ilvl w:val="0"/>
          <w:numId w:val="3"/>
        </w:numPr>
        <w:rPr>
          <w:rFonts w:eastAsia="Calibri"/>
          <w:lang w:val="ro-RO"/>
        </w:rPr>
      </w:pPr>
      <w:r w:rsidRPr="00232812">
        <w:rPr>
          <w:rFonts w:eastAsia="Calibri"/>
          <w:lang w:val="ro-RO"/>
        </w:rPr>
        <w:t>Să manifeste curiozitate faţă de explorarea de mesaje artistice simple, exprimate vizual</w:t>
      </w:r>
      <w:r>
        <w:rPr>
          <w:rFonts w:eastAsia="Calibri"/>
          <w:lang w:val="ro-RO"/>
        </w:rPr>
        <w:t>;</w:t>
      </w:r>
    </w:p>
    <w:p w:rsidR="00232812" w:rsidRPr="00232812" w:rsidRDefault="00232812" w:rsidP="00232812">
      <w:pPr>
        <w:pStyle w:val="NoSpacing"/>
        <w:numPr>
          <w:ilvl w:val="0"/>
          <w:numId w:val="3"/>
        </w:numPr>
        <w:rPr>
          <w:lang w:val="ro-RO"/>
        </w:rPr>
      </w:pPr>
      <w:r w:rsidRPr="00232812">
        <w:rPr>
          <w:rFonts w:eastAsia="Calibri"/>
          <w:lang w:val="ro-RO"/>
        </w:rPr>
        <w:t>Să  exploreze caracteristici/ proprietăţi ale materialelor în diverse contexte</w:t>
      </w:r>
      <w:r>
        <w:rPr>
          <w:rFonts w:eastAsia="Calibri"/>
          <w:lang w:val="ro-RO"/>
        </w:rPr>
        <w:t>;</w:t>
      </w:r>
    </w:p>
    <w:p w:rsidR="00232812" w:rsidRPr="00232812" w:rsidRDefault="00232812" w:rsidP="00232812">
      <w:pPr>
        <w:pStyle w:val="NoSpacing"/>
        <w:numPr>
          <w:ilvl w:val="0"/>
          <w:numId w:val="3"/>
        </w:numPr>
        <w:rPr>
          <w:lang w:val="ro-RO"/>
        </w:rPr>
      </w:pPr>
      <w:r w:rsidRPr="00232812">
        <w:rPr>
          <w:rFonts w:eastAsia="Calibri"/>
          <w:lang w:val="ro-RO"/>
        </w:rPr>
        <w:t>Să-și exprime ideile şi trăirile personale prin utilizarea liniei, punctului, culorii şi formei</w:t>
      </w:r>
      <w:r>
        <w:rPr>
          <w:rFonts w:eastAsia="Calibri"/>
          <w:lang w:val="ro-RO"/>
        </w:rPr>
        <w:t>;</w:t>
      </w:r>
    </w:p>
    <w:p w:rsidR="00232812" w:rsidRPr="00232812" w:rsidRDefault="00232812" w:rsidP="00232812">
      <w:pPr>
        <w:pStyle w:val="NoSpacing"/>
        <w:numPr>
          <w:ilvl w:val="0"/>
          <w:numId w:val="3"/>
        </w:numPr>
        <w:rPr>
          <w:rFonts w:eastAsia="Calibri"/>
          <w:lang w:val="ro-RO"/>
        </w:rPr>
      </w:pPr>
      <w:r w:rsidRPr="00232812">
        <w:rPr>
          <w:rFonts w:eastAsia="Calibri"/>
          <w:lang w:val="ro-RO"/>
        </w:rPr>
        <w:t>Să  realizeze produse utile şi estetice combinând materiale uşor de prelucrat şi tehnici accesibile</w:t>
      </w:r>
      <w:r>
        <w:rPr>
          <w:rFonts w:eastAsia="Calibri"/>
          <w:lang w:val="ro-RO"/>
        </w:rPr>
        <w:t>.</w:t>
      </w:r>
    </w:p>
    <w:p w:rsidR="00F14380" w:rsidRPr="00232812" w:rsidRDefault="00F14380" w:rsidP="00232812">
      <w:pPr>
        <w:pStyle w:val="NoSpacing"/>
        <w:rPr>
          <w:rFonts w:eastAsia="Calibri"/>
          <w:b/>
          <w:i/>
          <w:lang w:val="ro-RO"/>
        </w:rPr>
      </w:pPr>
    </w:p>
    <w:tbl>
      <w:tblPr>
        <w:tblpPr w:leftFromText="180" w:rightFromText="180" w:vertAnchor="text" w:horzAnchor="margin" w:tblpXSpec="right" w:tblpY="152"/>
        <w:tblW w:w="0" w:type="auto"/>
        <w:tblLayout w:type="fixed"/>
        <w:tblLook w:val="04A0" w:firstRow="1" w:lastRow="0" w:firstColumn="1" w:lastColumn="0" w:noHBand="0" w:noVBand="1"/>
      </w:tblPr>
      <w:tblGrid>
        <w:gridCol w:w="1203"/>
        <w:gridCol w:w="425"/>
        <w:gridCol w:w="6946"/>
        <w:gridCol w:w="4279"/>
      </w:tblGrid>
      <w:tr w:rsidR="006D7255" w:rsidRPr="00324A33" w:rsidTr="000A62F7">
        <w:tc>
          <w:tcPr>
            <w:tcW w:w="12853" w:type="dxa"/>
            <w:gridSpan w:val="4"/>
          </w:tcPr>
          <w:p w:rsidR="00FF51B9" w:rsidRDefault="00FF51B9" w:rsidP="000A62F7">
            <w:pPr>
              <w:pStyle w:val="NoSpacing"/>
              <w:jc w:val="both"/>
              <w:rPr>
                <w:rFonts w:eastAsia="Calibri"/>
                <w:b/>
                <w:lang w:val="ro-RO" w:eastAsia="zh-CN"/>
              </w:rPr>
            </w:pPr>
          </w:p>
          <w:p w:rsidR="00FF51B9" w:rsidRDefault="00FF51B9" w:rsidP="000A62F7">
            <w:pPr>
              <w:pStyle w:val="NoSpacing"/>
              <w:jc w:val="both"/>
              <w:rPr>
                <w:rFonts w:eastAsia="Calibri"/>
                <w:b/>
                <w:lang w:val="ro-RO" w:eastAsia="zh-CN"/>
              </w:rPr>
            </w:pPr>
          </w:p>
          <w:p w:rsidR="00FF51B9" w:rsidRDefault="00FF51B9" w:rsidP="000A62F7">
            <w:pPr>
              <w:pStyle w:val="NoSpacing"/>
              <w:jc w:val="both"/>
              <w:rPr>
                <w:rFonts w:eastAsia="Calibri"/>
                <w:b/>
                <w:lang w:val="ro-RO" w:eastAsia="zh-CN"/>
              </w:rPr>
            </w:pPr>
          </w:p>
          <w:p w:rsidR="006D7255" w:rsidRPr="007B677A" w:rsidRDefault="006D7255" w:rsidP="000A62F7">
            <w:pPr>
              <w:pStyle w:val="NoSpacing"/>
              <w:jc w:val="both"/>
              <w:rPr>
                <w:rFonts w:eastAsia="Calibri"/>
                <w:b/>
                <w:lang w:val="ro-RO" w:eastAsia="zh-CN"/>
              </w:rPr>
            </w:pPr>
            <w:r w:rsidRPr="007B677A">
              <w:rPr>
                <w:rFonts w:eastAsia="Calibri"/>
                <w:b/>
                <w:lang w:val="ro-RO" w:eastAsia="zh-CN"/>
              </w:rPr>
              <w:t xml:space="preserve"> Competenţe specifice:</w:t>
            </w:r>
          </w:p>
          <w:p w:rsidR="006D7255" w:rsidRPr="007B677A" w:rsidRDefault="006D7255" w:rsidP="000A62F7">
            <w:pPr>
              <w:pStyle w:val="NoSpacing"/>
              <w:jc w:val="both"/>
              <w:rPr>
                <w:rFonts w:eastAsia="Calibri"/>
                <w:b/>
                <w:lang w:val="ro-RO" w:eastAsia="zh-CN"/>
              </w:rPr>
            </w:pPr>
          </w:p>
          <w:p w:rsidR="006D7255" w:rsidRPr="007B677A" w:rsidRDefault="006D7255" w:rsidP="000A62F7">
            <w:pPr>
              <w:pStyle w:val="NoSpacing"/>
              <w:jc w:val="both"/>
              <w:rPr>
                <w:rFonts w:eastAsia="Calibri"/>
                <w:b/>
                <w:lang w:val="ro-RO" w:eastAsia="zh-CN"/>
              </w:rPr>
            </w:pPr>
            <w:r w:rsidRPr="007B677A">
              <w:rPr>
                <w:rFonts w:eastAsia="Calibri"/>
                <w:b/>
                <w:lang w:val="ro-RO" w:eastAsia="zh-CN"/>
              </w:rPr>
              <w:t>Limba si literatura romana:</w:t>
            </w:r>
          </w:p>
          <w:p w:rsidR="006D7255" w:rsidRPr="00324A33" w:rsidRDefault="006D7255" w:rsidP="000A62F7">
            <w:pPr>
              <w:pStyle w:val="NoSpacing"/>
              <w:jc w:val="both"/>
              <w:rPr>
                <w:lang w:val="it-IT"/>
              </w:rPr>
            </w:pPr>
            <w:r w:rsidRPr="00324A33">
              <w:rPr>
                <w:lang w:val="it-IT"/>
              </w:rPr>
              <w:t>1.1.Identificarea semnificatiei unui mesaj oral din texte accesibile variate</w:t>
            </w:r>
          </w:p>
          <w:p w:rsidR="006D7255" w:rsidRPr="00324A33" w:rsidRDefault="006D7255" w:rsidP="000A62F7">
            <w:pPr>
              <w:pStyle w:val="NoSpacing"/>
              <w:jc w:val="both"/>
              <w:rPr>
                <w:lang w:val="it-IT"/>
              </w:rPr>
            </w:pPr>
            <w:r w:rsidRPr="00324A33">
              <w:rPr>
                <w:lang w:val="it-IT"/>
              </w:rPr>
              <w:t>1.2.Identificarea unor informatii variate dintr-un text audiat</w:t>
            </w:r>
          </w:p>
          <w:p w:rsidR="006D7255" w:rsidRPr="00324A33" w:rsidRDefault="006D7255" w:rsidP="000A62F7">
            <w:pPr>
              <w:pStyle w:val="NoSpacing"/>
              <w:jc w:val="both"/>
              <w:rPr>
                <w:lang w:val="it-IT"/>
              </w:rPr>
            </w:pPr>
            <w:r w:rsidRPr="00324A33">
              <w:rPr>
                <w:lang w:val="it-IT"/>
              </w:rPr>
              <w:t>1.3. Identificarea sunetelor si silabelor in cuvinte si a cuvintelor in enunturi rostite cu claritate</w:t>
            </w:r>
          </w:p>
          <w:p w:rsidR="006D7255" w:rsidRPr="00324A33" w:rsidRDefault="006D7255" w:rsidP="000A62F7">
            <w:pPr>
              <w:pStyle w:val="NoSpacing"/>
              <w:jc w:val="both"/>
              <w:rPr>
                <w:lang w:val="it-IT"/>
              </w:rPr>
            </w:pPr>
            <w:r w:rsidRPr="00324A33">
              <w:rPr>
                <w:lang w:val="it-IT"/>
              </w:rPr>
              <w:t>1.4.Exprimarea interesului pentru receptarea de mesaje orale, in contexte de comunicare cunoscute</w:t>
            </w:r>
          </w:p>
          <w:p w:rsidR="006D7255" w:rsidRPr="00324A33" w:rsidRDefault="006D7255" w:rsidP="000A62F7">
            <w:pPr>
              <w:pStyle w:val="NoSpacing"/>
              <w:jc w:val="both"/>
              <w:rPr>
                <w:lang w:val="it-IT"/>
              </w:rPr>
            </w:pPr>
            <w:r w:rsidRPr="00324A33">
              <w:rPr>
                <w:lang w:val="it-IT"/>
              </w:rPr>
              <w:t>2.3.Participarea cu interes la dialoguri, in diferite contexte de comunicare</w:t>
            </w:r>
          </w:p>
          <w:p w:rsidR="006D7255" w:rsidRPr="00324A33" w:rsidRDefault="006D7255" w:rsidP="000A62F7">
            <w:pPr>
              <w:pStyle w:val="NoSpacing"/>
              <w:jc w:val="both"/>
              <w:rPr>
                <w:lang w:val="it-IT"/>
              </w:rPr>
            </w:pPr>
            <w:r w:rsidRPr="00324A33">
              <w:rPr>
                <w:lang w:val="it-IT"/>
              </w:rPr>
              <w:t>2.4.Exprimarea expresiva a ideilor in contexte familiare manifestand interes si incredere in sine</w:t>
            </w:r>
          </w:p>
          <w:p w:rsidR="006D7255" w:rsidRPr="00324A33" w:rsidRDefault="006D7255" w:rsidP="000A62F7">
            <w:pPr>
              <w:pStyle w:val="NoSpacing"/>
              <w:jc w:val="both"/>
              <w:rPr>
                <w:lang w:val="it-IT"/>
              </w:rPr>
            </w:pPr>
            <w:r w:rsidRPr="00324A33">
              <w:rPr>
                <w:lang w:val="it-IT"/>
              </w:rPr>
              <w:t>3.1.Citirea unor mesaje scrise, intalnite in mediul cunoscut</w:t>
            </w:r>
          </w:p>
          <w:p w:rsidR="006D7255" w:rsidRPr="00324A33" w:rsidRDefault="006D7255" w:rsidP="000A62F7">
            <w:pPr>
              <w:pStyle w:val="NoSpacing"/>
              <w:jc w:val="both"/>
              <w:rPr>
                <w:lang w:val="it-IT"/>
              </w:rPr>
            </w:pPr>
            <w:r w:rsidRPr="00324A33">
              <w:rPr>
                <w:lang w:val="it-IT"/>
              </w:rPr>
              <w:t>3.2.Identificarea mesajului unui text in care se relateaza intamplari, fenomene din universul cunoscut;</w:t>
            </w:r>
          </w:p>
          <w:p w:rsidR="006D7255" w:rsidRPr="00324A33" w:rsidRDefault="006D7255" w:rsidP="000A62F7">
            <w:pPr>
              <w:pStyle w:val="NoSpacing"/>
              <w:jc w:val="both"/>
              <w:rPr>
                <w:lang w:val="it-IT"/>
              </w:rPr>
            </w:pPr>
            <w:r w:rsidRPr="00324A33">
              <w:rPr>
                <w:lang w:val="it-IT"/>
              </w:rPr>
              <w:t>3.3.Identificarea semnificatiei unor simboluri, in contexte cunoscute;</w:t>
            </w:r>
          </w:p>
          <w:p w:rsidR="006D7255" w:rsidRPr="00324A33" w:rsidRDefault="006D7255" w:rsidP="000A62F7">
            <w:pPr>
              <w:pStyle w:val="NoSpacing"/>
              <w:jc w:val="both"/>
              <w:rPr>
                <w:lang w:val="it-IT"/>
              </w:rPr>
            </w:pPr>
            <w:r w:rsidRPr="00324A33">
              <w:rPr>
                <w:lang w:val="it-IT"/>
              </w:rPr>
              <w:t>3.4.Exprimarea interesului pentru lectura unor carti adecvate varstei;</w:t>
            </w:r>
          </w:p>
          <w:p w:rsidR="006D7255" w:rsidRPr="00324A33" w:rsidRDefault="006D7255" w:rsidP="000A62F7">
            <w:pPr>
              <w:pStyle w:val="NoSpacing"/>
              <w:jc w:val="both"/>
              <w:rPr>
                <w:lang w:val="it-IT"/>
              </w:rPr>
            </w:pPr>
            <w:r w:rsidRPr="00324A33">
              <w:rPr>
                <w:lang w:val="it-IT"/>
              </w:rPr>
              <w:lastRenderedPageBreak/>
              <w:t>4.1. Scrierea unor mesaje, in diverse contexte de comunicare;</w:t>
            </w:r>
          </w:p>
          <w:p w:rsidR="006D7255" w:rsidRPr="00324A33" w:rsidRDefault="006D7255" w:rsidP="000A62F7">
            <w:pPr>
              <w:pStyle w:val="NoSpacing"/>
              <w:jc w:val="both"/>
              <w:rPr>
                <w:lang w:val="it-IT"/>
              </w:rPr>
            </w:pPr>
            <w:r w:rsidRPr="00324A33">
              <w:rPr>
                <w:lang w:val="it-IT"/>
              </w:rPr>
              <w:t>4.2.Redactarea unor mesaje simple, cu respectarea conventiilor de baza;</w:t>
            </w:r>
          </w:p>
          <w:p w:rsidR="006D7255" w:rsidRPr="00324A33" w:rsidRDefault="006D7255" w:rsidP="000A62F7">
            <w:pPr>
              <w:pStyle w:val="NoSpacing"/>
              <w:jc w:val="both"/>
              <w:rPr>
                <w:lang w:val="it-IT"/>
              </w:rPr>
            </w:pPr>
            <w:r w:rsidRPr="00324A33">
              <w:rPr>
                <w:lang w:val="it-IT"/>
              </w:rPr>
              <w:t>4.3. Exprimarea unor idei, sentimente, pareri prin intermediul limbajelor conventionale</w:t>
            </w:r>
            <w:r w:rsidRPr="00324A33">
              <w:rPr>
                <w:lang w:val="it-IT"/>
              </w:rPr>
              <w:tab/>
              <w:t>.</w:t>
            </w:r>
          </w:p>
          <w:p w:rsidR="006D7255" w:rsidRPr="00324A33" w:rsidRDefault="006D7255" w:rsidP="000A62F7">
            <w:pPr>
              <w:pStyle w:val="NoSpacing"/>
              <w:jc w:val="both"/>
              <w:rPr>
                <w:lang w:val="it-IT"/>
              </w:rPr>
            </w:pPr>
          </w:p>
          <w:p w:rsidR="006D7255" w:rsidRPr="007B677A" w:rsidRDefault="006D7255" w:rsidP="000A62F7">
            <w:pPr>
              <w:pStyle w:val="NoSpacing"/>
              <w:jc w:val="both"/>
              <w:rPr>
                <w:b/>
                <w:lang w:val="it-IT"/>
              </w:rPr>
            </w:pPr>
            <w:r w:rsidRPr="007B677A">
              <w:rPr>
                <w:b/>
                <w:lang w:val="it-IT"/>
              </w:rPr>
              <w:t>Matematica si Stiintele naturii:</w:t>
            </w:r>
          </w:p>
          <w:p w:rsidR="006D7255" w:rsidRPr="00324A33" w:rsidRDefault="006D7255" w:rsidP="000A62F7">
            <w:pPr>
              <w:pStyle w:val="NoSpacing"/>
              <w:jc w:val="both"/>
            </w:pPr>
            <w:r w:rsidRPr="00324A33">
              <w:t>1.4 Efectuarea de adunari si scaderi, mental si in scris, in concentrul 0-1000, recurgand la numarare si/sau grupare ori de cate ori este necesar;</w:t>
            </w:r>
          </w:p>
          <w:p w:rsidR="006D7255" w:rsidRPr="00324A33" w:rsidRDefault="006D7255" w:rsidP="000A62F7">
            <w:pPr>
              <w:pStyle w:val="NoSpacing"/>
              <w:jc w:val="both"/>
            </w:pPr>
            <w:r w:rsidRPr="00324A33">
              <w:t xml:space="preserve">1.5 Efectuarea de inmultiri si impartiri in concentrul 0-100 prin adunari/scaderi repetate; </w:t>
            </w:r>
          </w:p>
          <w:p w:rsidR="006D7255" w:rsidRPr="00324A33" w:rsidRDefault="006D7255" w:rsidP="000A62F7">
            <w:pPr>
              <w:pStyle w:val="NoSpacing"/>
              <w:jc w:val="both"/>
            </w:pPr>
            <w:r w:rsidRPr="00324A33">
              <w:t>1.6 Utilizarea unor denumiri si simboluri matematice ( suma, total,termenii unei sume, diferenta, rest, descazut, scazator, produs, factorii unui produs, cat, deimpartit, impartitor, ) in rezolvarea si/sau compunerea de problem;</w:t>
            </w:r>
          </w:p>
          <w:p w:rsidR="006D7255" w:rsidRDefault="006D7255" w:rsidP="000A62F7">
            <w:pPr>
              <w:pStyle w:val="NoSpacing"/>
              <w:jc w:val="both"/>
            </w:pPr>
            <w:r w:rsidRPr="00324A33">
              <w:t>3.1 Rezolvarea de probleme in cadrul unor investigatii, prin observarea si generalizarea unor modele sau regularitati din mediul apropiat;</w:t>
            </w:r>
          </w:p>
          <w:p w:rsidR="00FA1918" w:rsidRPr="00324A33" w:rsidRDefault="00FA1918" w:rsidP="000A62F7">
            <w:pPr>
              <w:pStyle w:val="NoSpacing"/>
              <w:jc w:val="both"/>
            </w:pPr>
            <w:r>
              <w:t>4.1 Descrierea unui plan de lucru folosind cativa termini stiintifici, reprezentari prin desene si operatorii logici “si”, “sau”, “nu”.</w:t>
            </w:r>
          </w:p>
          <w:p w:rsidR="006D7255" w:rsidRPr="00324A33" w:rsidRDefault="006D7255" w:rsidP="000A62F7">
            <w:pPr>
              <w:pStyle w:val="NoSpacing"/>
              <w:jc w:val="both"/>
            </w:pPr>
            <w:r w:rsidRPr="00324A33">
              <w:t>4.2 Formularea unor consecinte rezultate in urma observarii unor relatii, fenomene, procese simple;</w:t>
            </w:r>
          </w:p>
          <w:p w:rsidR="006D7255" w:rsidRPr="00324A33" w:rsidRDefault="006D7255" w:rsidP="000A62F7">
            <w:pPr>
              <w:pStyle w:val="NoSpacing"/>
              <w:jc w:val="both"/>
            </w:pPr>
            <w:r w:rsidRPr="00324A33">
              <w:t>5.2 Rezolvarea de probleme de tipul a+b=x, a-b+c=x in concentrul 0-1000; axb, a:b=x, in concentrul 0-100, cu sprijin in obiecte, imagini sau reprezentari schematice.</w:t>
            </w:r>
          </w:p>
          <w:p w:rsidR="006D7255" w:rsidRPr="00324A33" w:rsidRDefault="006D7255" w:rsidP="000A62F7">
            <w:pPr>
              <w:pStyle w:val="NoSpacing"/>
              <w:jc w:val="both"/>
            </w:pPr>
          </w:p>
          <w:p w:rsidR="006D7255" w:rsidRPr="007B677A" w:rsidRDefault="006D7255" w:rsidP="000A62F7">
            <w:pPr>
              <w:pStyle w:val="NoSpacing"/>
              <w:jc w:val="both"/>
              <w:rPr>
                <w:b/>
              </w:rPr>
            </w:pPr>
            <w:r w:rsidRPr="007B677A">
              <w:rPr>
                <w:b/>
              </w:rPr>
              <w:t>Muzica si miscare:</w:t>
            </w:r>
          </w:p>
          <w:p w:rsidR="006D7255" w:rsidRPr="00324A33" w:rsidRDefault="006D7255" w:rsidP="000A62F7">
            <w:pPr>
              <w:pStyle w:val="NoSpacing"/>
              <w:jc w:val="both"/>
              <w:rPr>
                <w:lang w:val="ro-RO"/>
              </w:rPr>
            </w:pPr>
            <w:r w:rsidRPr="00324A33">
              <w:rPr>
                <w:lang w:val="ro-RO"/>
              </w:rPr>
              <w:t>1.1. Receptarea unor sunete emise de surse diferite, cu durate, intensităţi, înălţime şi viteză de succesiune contrastante;</w:t>
            </w:r>
          </w:p>
          <w:p w:rsidR="006D7255" w:rsidRPr="00324A33" w:rsidRDefault="006D7255" w:rsidP="000A62F7">
            <w:pPr>
              <w:pStyle w:val="NoSpacing"/>
              <w:jc w:val="both"/>
              <w:rPr>
                <w:lang w:val="ro-RO"/>
              </w:rPr>
            </w:pPr>
            <w:r w:rsidRPr="00324A33">
              <w:rPr>
                <w:lang w:val="ro-RO"/>
              </w:rPr>
              <w:t>1.2. Receptarea sunetelor emise de anumite instrumente muzicale şi identificarea direcţiei de propagare a sunetului;</w:t>
            </w:r>
          </w:p>
          <w:p w:rsidR="006D7255" w:rsidRPr="00324A33" w:rsidRDefault="006D7255" w:rsidP="000A62F7">
            <w:pPr>
              <w:pStyle w:val="NoSpacing"/>
              <w:jc w:val="both"/>
              <w:rPr>
                <w:lang w:val="ro-RO"/>
              </w:rPr>
            </w:pPr>
            <w:r w:rsidRPr="00324A33">
              <w:rPr>
                <w:lang w:val="ro-RO"/>
              </w:rPr>
              <w:t>2.1. Cântarea în colectiv, în grupuri mici şi individual, asociind dirijatul intuitiv;</w:t>
            </w:r>
          </w:p>
          <w:p w:rsidR="006D7255" w:rsidRPr="00324A33" w:rsidRDefault="006D7255" w:rsidP="000A62F7">
            <w:pPr>
              <w:pStyle w:val="NoSpacing"/>
              <w:jc w:val="both"/>
              <w:rPr>
                <w:lang w:val="ro-RO"/>
              </w:rPr>
            </w:pPr>
            <w:r w:rsidRPr="00324A33">
              <w:rPr>
                <w:lang w:val="ro-RO"/>
              </w:rPr>
              <w:t>2.2.Cântarea în colectiv, asociind acompaniamentul sugerat de ritm şi de măsură;</w:t>
            </w:r>
          </w:p>
          <w:p w:rsidR="006D7255" w:rsidRDefault="006D7255" w:rsidP="000A62F7">
            <w:pPr>
              <w:pStyle w:val="NoSpacing"/>
              <w:jc w:val="both"/>
              <w:rPr>
                <w:lang w:val="ro-RO"/>
              </w:rPr>
            </w:pPr>
            <w:r w:rsidRPr="00324A33">
              <w:rPr>
                <w:lang w:val="ro-RO"/>
              </w:rPr>
              <w:t>3.1. Manifestarea adecvată pe muzică, sugerată de anumite elemente de limbaj muzical;</w:t>
            </w:r>
          </w:p>
          <w:p w:rsidR="006D7255" w:rsidRDefault="006D7255" w:rsidP="000A62F7">
            <w:pPr>
              <w:pStyle w:val="NoSpacing"/>
              <w:jc w:val="both"/>
              <w:rPr>
                <w:lang w:val="ro-RO"/>
              </w:rPr>
            </w:pPr>
          </w:p>
          <w:p w:rsidR="006D7255" w:rsidRPr="007B677A" w:rsidRDefault="006D7255" w:rsidP="000A62F7">
            <w:pPr>
              <w:pStyle w:val="NoSpacing"/>
              <w:jc w:val="both"/>
              <w:rPr>
                <w:b/>
                <w:lang w:val="ro-RO"/>
              </w:rPr>
            </w:pPr>
            <w:r w:rsidRPr="007B677A">
              <w:rPr>
                <w:b/>
                <w:lang w:val="ro-RO"/>
              </w:rPr>
              <w:lastRenderedPageBreak/>
              <w:t>Arte vizuale și Abilități practice</w:t>
            </w:r>
            <w:r>
              <w:rPr>
                <w:b/>
                <w:lang w:val="ro-RO"/>
              </w:rPr>
              <w:t>:</w:t>
            </w:r>
          </w:p>
          <w:p w:rsidR="006D7255" w:rsidRPr="007B677A" w:rsidRDefault="006D7255" w:rsidP="000A62F7">
            <w:pPr>
              <w:pStyle w:val="NoSpacing"/>
              <w:rPr>
                <w:rFonts w:eastAsia="Calibri"/>
                <w:lang w:val="ro-RO"/>
              </w:rPr>
            </w:pPr>
            <w:r w:rsidRPr="007B677A">
              <w:rPr>
                <w:rFonts w:eastAsia="Calibri"/>
                <w:lang w:val="ro-RO"/>
              </w:rPr>
              <w:t>1.1. Sesizarea diferenţei dintre informaţia practică transmisă prin limbaj vizual şi mesajul artistic</w:t>
            </w:r>
          </w:p>
          <w:p w:rsidR="006D7255" w:rsidRPr="007B677A" w:rsidRDefault="006D7255" w:rsidP="000A62F7">
            <w:pPr>
              <w:pStyle w:val="NoSpacing"/>
              <w:rPr>
                <w:lang w:val="ro-RO"/>
              </w:rPr>
            </w:pPr>
            <w:r w:rsidRPr="007B677A">
              <w:rPr>
                <w:rFonts w:eastAsia="Calibri"/>
                <w:lang w:val="ro-RO"/>
              </w:rPr>
              <w:t>1.2. Identificarea semnificaţiei liniei, punctului, culorii şi formei în opere de artă</w:t>
            </w:r>
          </w:p>
          <w:p w:rsidR="006D7255" w:rsidRPr="007B677A" w:rsidRDefault="006D7255" w:rsidP="000A62F7">
            <w:pPr>
              <w:pStyle w:val="NoSpacing"/>
              <w:rPr>
                <w:rFonts w:eastAsia="Calibri"/>
                <w:lang w:val="ro-RO"/>
              </w:rPr>
            </w:pPr>
            <w:r w:rsidRPr="007B677A">
              <w:rPr>
                <w:rFonts w:eastAsia="Calibri"/>
                <w:lang w:val="ro-RO"/>
              </w:rPr>
              <w:t>1.3. Manifestarea curiozităţii faţă de explorarea de mesaje artistice simple, exprimate vizual</w:t>
            </w:r>
          </w:p>
          <w:p w:rsidR="006D7255" w:rsidRPr="007B677A" w:rsidRDefault="006D7255" w:rsidP="000A62F7">
            <w:pPr>
              <w:pStyle w:val="NoSpacing"/>
              <w:rPr>
                <w:lang w:val="ro-RO"/>
              </w:rPr>
            </w:pPr>
            <w:r w:rsidRPr="007B677A">
              <w:rPr>
                <w:rFonts w:eastAsia="Calibri"/>
                <w:lang w:val="ro-RO"/>
              </w:rPr>
              <w:t>2.1. Explorarea unor caracteristici/ proprietăţi ale materialelor în diverse contexte</w:t>
            </w:r>
          </w:p>
          <w:p w:rsidR="006D7255" w:rsidRPr="007B677A" w:rsidRDefault="006D7255" w:rsidP="000A62F7">
            <w:pPr>
              <w:pStyle w:val="NoSpacing"/>
              <w:rPr>
                <w:lang w:val="ro-RO"/>
              </w:rPr>
            </w:pPr>
            <w:r w:rsidRPr="007B677A">
              <w:rPr>
                <w:rFonts w:eastAsia="Calibri"/>
                <w:lang w:val="ro-RO"/>
              </w:rPr>
              <w:t>2.2. Exprimarea ideilor şi trăirilor personale prin utilizarea liniei, punctului, culorii şi formei</w:t>
            </w:r>
          </w:p>
          <w:p w:rsidR="006D7255" w:rsidRPr="007B677A" w:rsidRDefault="006D7255" w:rsidP="000A62F7">
            <w:pPr>
              <w:pStyle w:val="NoSpacing"/>
              <w:rPr>
                <w:rFonts w:eastAsia="Calibri"/>
                <w:lang w:val="ro-RO"/>
              </w:rPr>
            </w:pPr>
            <w:r w:rsidRPr="007B677A">
              <w:rPr>
                <w:rFonts w:eastAsia="Calibri"/>
                <w:lang w:val="ro-RO"/>
              </w:rPr>
              <w:t>2.3. Realizarea de produse utile şi/sau estetice combinând materiale uşor de prelucrat şi tehnici accesibile</w:t>
            </w:r>
          </w:p>
          <w:p w:rsidR="006D7255" w:rsidRPr="007B677A" w:rsidRDefault="006D7255" w:rsidP="000A62F7">
            <w:pPr>
              <w:rPr>
                <w:rFonts w:ascii="Arial" w:eastAsia="Calibri" w:hAnsi="Arial" w:cs="Arial"/>
                <w:b/>
                <w:i/>
                <w:sz w:val="24"/>
                <w:szCs w:val="24"/>
                <w:lang w:val="ro-RO"/>
              </w:rPr>
            </w:pPr>
          </w:p>
          <w:p w:rsidR="006D7255" w:rsidRPr="00324A33" w:rsidRDefault="006D7255" w:rsidP="000A62F7">
            <w:pPr>
              <w:pStyle w:val="NoSpacing"/>
              <w:jc w:val="both"/>
              <w:rPr>
                <w:lang w:val="ro-RO"/>
              </w:rPr>
            </w:pPr>
          </w:p>
          <w:p w:rsidR="006D7255" w:rsidRPr="00324A33" w:rsidRDefault="006D7255" w:rsidP="000A62F7">
            <w:pPr>
              <w:pStyle w:val="NoSpacing"/>
              <w:jc w:val="both"/>
              <w:rPr>
                <w:rFonts w:eastAsia="Calibri"/>
                <w:lang w:val="ro-RO" w:eastAsia="zh-CN"/>
              </w:rPr>
            </w:pPr>
          </w:p>
        </w:tc>
      </w:tr>
      <w:tr w:rsidR="006D7255" w:rsidRPr="00324A33" w:rsidTr="000A62F7">
        <w:tc>
          <w:tcPr>
            <w:tcW w:w="1628" w:type="dxa"/>
            <w:gridSpan w:val="2"/>
          </w:tcPr>
          <w:p w:rsidR="006D7255" w:rsidRPr="00324A33" w:rsidRDefault="008F3AC4" w:rsidP="000A62F7">
            <w:pPr>
              <w:pStyle w:val="NoSpacing"/>
              <w:jc w:val="both"/>
              <w:rPr>
                <w:rFonts w:eastAsia="Calibri"/>
                <w:lang w:val="ro-RO" w:eastAsia="zh-CN"/>
              </w:rPr>
            </w:pPr>
            <w:r>
              <w:rPr>
                <w:rFonts w:eastAsia="Calibri"/>
                <w:lang w:val="ro-RO" w:eastAsia="zh-CN"/>
              </w:rPr>
              <w:lastRenderedPageBreak/>
              <w:t xml:space="preserve">  </w:t>
            </w:r>
          </w:p>
        </w:tc>
        <w:tc>
          <w:tcPr>
            <w:tcW w:w="11225" w:type="dxa"/>
            <w:gridSpan w:val="2"/>
          </w:tcPr>
          <w:p w:rsidR="006D7255" w:rsidRPr="00324A33" w:rsidRDefault="006D7255" w:rsidP="000A62F7">
            <w:pPr>
              <w:pStyle w:val="NoSpacing"/>
              <w:jc w:val="both"/>
              <w:rPr>
                <w:rFonts w:eastAsia="Calibri"/>
                <w:lang w:val="ro-RO" w:eastAsia="zh-CN"/>
              </w:rPr>
            </w:pPr>
          </w:p>
        </w:tc>
      </w:tr>
      <w:tr w:rsidR="006D7255" w:rsidRPr="00324A33" w:rsidTr="000A62F7">
        <w:tc>
          <w:tcPr>
            <w:tcW w:w="8574" w:type="dxa"/>
            <w:gridSpan w:val="3"/>
          </w:tcPr>
          <w:p w:rsidR="006D7255" w:rsidRPr="00324A33" w:rsidRDefault="006D7255" w:rsidP="000A62F7">
            <w:pPr>
              <w:pStyle w:val="NoSpacing"/>
              <w:jc w:val="both"/>
              <w:rPr>
                <w:rFonts w:eastAsia="Calibri"/>
                <w:lang w:val="ro-RO" w:eastAsia="zh-CN"/>
              </w:rPr>
            </w:pPr>
          </w:p>
        </w:tc>
        <w:tc>
          <w:tcPr>
            <w:tcW w:w="4279" w:type="dxa"/>
          </w:tcPr>
          <w:p w:rsidR="006D7255" w:rsidRPr="00324A33" w:rsidRDefault="006D7255" w:rsidP="000A62F7">
            <w:pPr>
              <w:pStyle w:val="NoSpacing"/>
              <w:jc w:val="both"/>
              <w:rPr>
                <w:rFonts w:eastAsia="Calibri"/>
                <w:lang w:val="ro-RO" w:eastAsia="zh-CN"/>
              </w:rPr>
            </w:pPr>
          </w:p>
        </w:tc>
      </w:tr>
      <w:tr w:rsidR="006D7255" w:rsidRPr="00324A33" w:rsidTr="000A62F7">
        <w:tc>
          <w:tcPr>
            <w:tcW w:w="1203" w:type="dxa"/>
          </w:tcPr>
          <w:p w:rsidR="006D7255" w:rsidRPr="00324A33" w:rsidRDefault="006D7255" w:rsidP="000A62F7">
            <w:pPr>
              <w:pStyle w:val="NoSpacing"/>
              <w:jc w:val="both"/>
              <w:rPr>
                <w:rFonts w:eastAsia="Calibri"/>
                <w:lang w:val="ro-RO" w:eastAsia="zh-CN"/>
              </w:rPr>
            </w:pPr>
          </w:p>
        </w:tc>
        <w:tc>
          <w:tcPr>
            <w:tcW w:w="11650" w:type="dxa"/>
            <w:gridSpan w:val="3"/>
          </w:tcPr>
          <w:p w:rsidR="006D7255" w:rsidRPr="00324A33" w:rsidRDefault="006D7255" w:rsidP="000A62F7">
            <w:pPr>
              <w:pStyle w:val="NoSpacing"/>
              <w:jc w:val="both"/>
              <w:rPr>
                <w:rFonts w:eastAsia="Calibri"/>
                <w:lang w:val="ro-RO" w:eastAsia="zh-CN"/>
              </w:rPr>
            </w:pPr>
          </w:p>
        </w:tc>
      </w:tr>
      <w:tr w:rsidR="006D7255" w:rsidRPr="00324A33" w:rsidTr="000A62F7">
        <w:tc>
          <w:tcPr>
            <w:tcW w:w="1203" w:type="dxa"/>
          </w:tcPr>
          <w:p w:rsidR="006D7255" w:rsidRPr="00324A33" w:rsidRDefault="006D7255" w:rsidP="000A62F7">
            <w:pPr>
              <w:pStyle w:val="NoSpacing"/>
              <w:jc w:val="both"/>
              <w:rPr>
                <w:rFonts w:eastAsia="Calibri"/>
                <w:lang w:val="ro-RO" w:eastAsia="zh-CN"/>
              </w:rPr>
            </w:pPr>
          </w:p>
          <w:p w:rsidR="006D7255" w:rsidRPr="00324A33" w:rsidRDefault="006D7255" w:rsidP="000A62F7">
            <w:pPr>
              <w:pStyle w:val="NoSpacing"/>
              <w:jc w:val="both"/>
              <w:rPr>
                <w:rFonts w:eastAsia="Calibri"/>
                <w:lang w:val="ro-RO" w:eastAsia="zh-CN"/>
              </w:rPr>
            </w:pPr>
          </w:p>
        </w:tc>
        <w:tc>
          <w:tcPr>
            <w:tcW w:w="11650" w:type="dxa"/>
            <w:gridSpan w:val="3"/>
          </w:tcPr>
          <w:p w:rsidR="006D7255" w:rsidRPr="00324A33" w:rsidRDefault="006D7255" w:rsidP="000A62F7">
            <w:pPr>
              <w:pStyle w:val="NoSpacing"/>
              <w:jc w:val="both"/>
              <w:rPr>
                <w:rFonts w:eastAsia="Calibri"/>
                <w:lang w:val="ro-RO" w:eastAsia="zh-CN"/>
              </w:rPr>
            </w:pPr>
          </w:p>
        </w:tc>
      </w:tr>
    </w:tbl>
    <w:p w:rsidR="006D7255" w:rsidRPr="00324A33" w:rsidRDefault="006D7255" w:rsidP="006D7255">
      <w:pPr>
        <w:pStyle w:val="NoSpacing"/>
        <w:jc w:val="both"/>
      </w:pPr>
    </w:p>
    <w:p w:rsidR="006D7255" w:rsidRDefault="006D7255" w:rsidP="008569E4">
      <w:pPr>
        <w:suppressAutoHyphens/>
        <w:rPr>
          <w:rFonts w:eastAsia="Calibri"/>
          <w:b/>
          <w:lang w:val="ro-RO" w:eastAsia="zh-CN"/>
        </w:rPr>
      </w:pPr>
    </w:p>
    <w:tbl>
      <w:tblPr>
        <w:tblpPr w:leftFromText="180" w:rightFromText="180" w:vertAnchor="text" w:horzAnchor="margin" w:tblpXSpec="right" w:tblpY="152"/>
        <w:tblW w:w="0" w:type="auto"/>
        <w:tblLayout w:type="fixed"/>
        <w:tblLook w:val="04A0" w:firstRow="1" w:lastRow="0" w:firstColumn="1" w:lastColumn="0" w:noHBand="0" w:noVBand="1"/>
      </w:tblPr>
      <w:tblGrid>
        <w:gridCol w:w="1203"/>
        <w:gridCol w:w="425"/>
        <w:gridCol w:w="6946"/>
        <w:gridCol w:w="4279"/>
      </w:tblGrid>
      <w:tr w:rsidR="001B38AD" w:rsidRPr="00324A33" w:rsidTr="001B38AD">
        <w:tc>
          <w:tcPr>
            <w:tcW w:w="12853" w:type="dxa"/>
            <w:gridSpan w:val="4"/>
          </w:tcPr>
          <w:p w:rsidR="001B38AD" w:rsidRPr="00324A33" w:rsidRDefault="001B38AD" w:rsidP="001B38AD">
            <w:pPr>
              <w:pStyle w:val="NoSpacing"/>
              <w:jc w:val="both"/>
              <w:rPr>
                <w:rFonts w:eastAsia="Calibri"/>
                <w:lang w:val="ro-RO" w:eastAsia="zh-CN"/>
              </w:rPr>
            </w:pPr>
          </w:p>
        </w:tc>
      </w:tr>
      <w:tr w:rsidR="00301240" w:rsidRPr="00324A33" w:rsidTr="001B38AD">
        <w:tc>
          <w:tcPr>
            <w:tcW w:w="12853" w:type="dxa"/>
            <w:gridSpan w:val="4"/>
          </w:tcPr>
          <w:p w:rsidR="00301240" w:rsidRPr="00324A33" w:rsidRDefault="00301240" w:rsidP="001B38AD">
            <w:pPr>
              <w:pStyle w:val="NoSpacing"/>
              <w:jc w:val="both"/>
              <w:rPr>
                <w:rFonts w:eastAsia="Calibri"/>
                <w:lang w:val="ro-RO" w:eastAsia="zh-CN"/>
              </w:rPr>
            </w:pPr>
          </w:p>
        </w:tc>
      </w:tr>
      <w:tr w:rsidR="001B38AD" w:rsidRPr="00324A33" w:rsidTr="001B38AD">
        <w:tc>
          <w:tcPr>
            <w:tcW w:w="1628" w:type="dxa"/>
            <w:gridSpan w:val="2"/>
          </w:tcPr>
          <w:p w:rsidR="001B38AD" w:rsidRPr="00324A33" w:rsidRDefault="001B38AD" w:rsidP="001B38AD">
            <w:pPr>
              <w:pStyle w:val="NoSpacing"/>
              <w:jc w:val="both"/>
              <w:rPr>
                <w:rFonts w:eastAsia="Calibri"/>
                <w:lang w:val="ro-RO" w:eastAsia="zh-CN"/>
              </w:rPr>
            </w:pPr>
          </w:p>
        </w:tc>
        <w:tc>
          <w:tcPr>
            <w:tcW w:w="11225" w:type="dxa"/>
            <w:gridSpan w:val="2"/>
          </w:tcPr>
          <w:p w:rsidR="001B38AD" w:rsidRPr="00324A33" w:rsidRDefault="001B38AD" w:rsidP="001B38AD">
            <w:pPr>
              <w:pStyle w:val="NoSpacing"/>
              <w:jc w:val="both"/>
              <w:rPr>
                <w:rFonts w:eastAsia="Calibri"/>
                <w:lang w:val="ro-RO" w:eastAsia="zh-CN"/>
              </w:rPr>
            </w:pPr>
          </w:p>
        </w:tc>
      </w:tr>
      <w:tr w:rsidR="001B38AD" w:rsidRPr="00324A33" w:rsidTr="001B38AD">
        <w:tc>
          <w:tcPr>
            <w:tcW w:w="8574" w:type="dxa"/>
            <w:gridSpan w:val="3"/>
          </w:tcPr>
          <w:p w:rsidR="001B38AD" w:rsidRPr="00324A33" w:rsidRDefault="001B38AD" w:rsidP="001B38AD">
            <w:pPr>
              <w:pStyle w:val="NoSpacing"/>
              <w:jc w:val="both"/>
              <w:rPr>
                <w:rFonts w:eastAsia="Calibri"/>
                <w:lang w:val="ro-RO" w:eastAsia="zh-CN"/>
              </w:rPr>
            </w:pPr>
          </w:p>
        </w:tc>
        <w:tc>
          <w:tcPr>
            <w:tcW w:w="4279" w:type="dxa"/>
          </w:tcPr>
          <w:p w:rsidR="001B38AD" w:rsidRPr="00324A33" w:rsidRDefault="001B38AD" w:rsidP="001B38AD">
            <w:pPr>
              <w:pStyle w:val="NoSpacing"/>
              <w:jc w:val="both"/>
              <w:rPr>
                <w:rFonts w:eastAsia="Calibri"/>
                <w:lang w:val="ro-RO" w:eastAsia="zh-CN"/>
              </w:rPr>
            </w:pPr>
          </w:p>
        </w:tc>
      </w:tr>
      <w:tr w:rsidR="001B38AD" w:rsidRPr="00324A33" w:rsidTr="001B38AD">
        <w:tc>
          <w:tcPr>
            <w:tcW w:w="1203" w:type="dxa"/>
          </w:tcPr>
          <w:p w:rsidR="001B38AD" w:rsidRPr="00324A33" w:rsidRDefault="001B38AD" w:rsidP="001B38AD">
            <w:pPr>
              <w:pStyle w:val="NoSpacing"/>
              <w:jc w:val="both"/>
              <w:rPr>
                <w:rFonts w:eastAsia="Calibri"/>
                <w:lang w:val="ro-RO" w:eastAsia="zh-CN"/>
              </w:rPr>
            </w:pPr>
          </w:p>
        </w:tc>
        <w:tc>
          <w:tcPr>
            <w:tcW w:w="11650" w:type="dxa"/>
            <w:gridSpan w:val="3"/>
          </w:tcPr>
          <w:p w:rsidR="001B38AD" w:rsidRPr="00324A33" w:rsidRDefault="001B38AD" w:rsidP="001B38AD">
            <w:pPr>
              <w:pStyle w:val="NoSpacing"/>
              <w:jc w:val="both"/>
              <w:rPr>
                <w:rFonts w:eastAsia="Calibri"/>
                <w:lang w:val="ro-RO" w:eastAsia="zh-CN"/>
              </w:rPr>
            </w:pPr>
          </w:p>
        </w:tc>
      </w:tr>
      <w:tr w:rsidR="001B38AD" w:rsidRPr="00324A33" w:rsidTr="001B38AD">
        <w:tc>
          <w:tcPr>
            <w:tcW w:w="1203" w:type="dxa"/>
          </w:tcPr>
          <w:p w:rsidR="001B38AD" w:rsidRPr="00324A33" w:rsidRDefault="001B38AD" w:rsidP="001B38AD">
            <w:pPr>
              <w:pStyle w:val="NoSpacing"/>
              <w:jc w:val="both"/>
              <w:rPr>
                <w:rFonts w:eastAsia="Calibri"/>
                <w:lang w:val="ro-RO" w:eastAsia="zh-CN"/>
              </w:rPr>
            </w:pPr>
          </w:p>
          <w:p w:rsidR="001B38AD" w:rsidRPr="00324A33" w:rsidRDefault="001B38AD" w:rsidP="001B38AD">
            <w:pPr>
              <w:pStyle w:val="NoSpacing"/>
              <w:jc w:val="both"/>
              <w:rPr>
                <w:rFonts w:eastAsia="Calibri"/>
                <w:lang w:val="ro-RO" w:eastAsia="zh-CN"/>
              </w:rPr>
            </w:pPr>
          </w:p>
        </w:tc>
        <w:tc>
          <w:tcPr>
            <w:tcW w:w="11650" w:type="dxa"/>
            <w:gridSpan w:val="3"/>
          </w:tcPr>
          <w:p w:rsidR="001B38AD" w:rsidRPr="00324A33" w:rsidRDefault="001B38AD" w:rsidP="001B38AD">
            <w:pPr>
              <w:pStyle w:val="NoSpacing"/>
              <w:jc w:val="both"/>
              <w:rPr>
                <w:rFonts w:eastAsia="Calibri"/>
                <w:lang w:val="ro-RO" w:eastAsia="zh-CN"/>
              </w:rPr>
            </w:pPr>
          </w:p>
        </w:tc>
      </w:tr>
    </w:tbl>
    <w:p w:rsidR="001B38AD" w:rsidRPr="00324A33" w:rsidRDefault="001B38AD" w:rsidP="001B38AD">
      <w:pPr>
        <w:pStyle w:val="NoSpacing"/>
        <w:jc w:val="both"/>
      </w:pPr>
    </w:p>
    <w:p w:rsidR="00A95706" w:rsidRPr="00164602" w:rsidRDefault="00A95706" w:rsidP="00A95706">
      <w:pPr>
        <w:suppressAutoHyphens/>
        <w:ind w:left="1416" w:firstLine="708"/>
        <w:rPr>
          <w:b/>
          <w:bCs/>
          <w:lang w:val="ro-RO"/>
        </w:rPr>
      </w:pPr>
    </w:p>
    <w:tbl>
      <w:tblPr>
        <w:tblpPr w:leftFromText="180" w:rightFromText="180" w:vertAnchor="text" w:horzAnchor="margin" w:tblpXSpec="right" w:tblpY="152"/>
        <w:tblW w:w="0" w:type="auto"/>
        <w:tblLook w:val="04A0" w:firstRow="1" w:lastRow="0" w:firstColumn="1" w:lastColumn="0" w:noHBand="0" w:noVBand="1"/>
      </w:tblPr>
      <w:tblGrid>
        <w:gridCol w:w="12853"/>
      </w:tblGrid>
      <w:tr w:rsidR="00A95706" w:rsidRPr="00164602" w:rsidTr="005C42A4">
        <w:tc>
          <w:tcPr>
            <w:tcW w:w="12853" w:type="dxa"/>
          </w:tcPr>
          <w:p w:rsidR="00A95706" w:rsidRDefault="00A95706" w:rsidP="00A95706">
            <w:pPr>
              <w:rPr>
                <w:rFonts w:eastAsia="Calibri"/>
                <w:b/>
                <w:lang w:val="ro-RO" w:eastAsia="zh-CN"/>
              </w:rPr>
            </w:pPr>
          </w:p>
          <w:p w:rsidR="00874DD6" w:rsidRDefault="00874DD6" w:rsidP="00A95706">
            <w:pPr>
              <w:rPr>
                <w:rFonts w:eastAsia="Calibri"/>
                <w:b/>
                <w:lang w:val="ro-RO" w:eastAsia="zh-CN"/>
              </w:rPr>
            </w:pPr>
          </w:p>
          <w:p w:rsidR="00874DD6" w:rsidRDefault="00874DD6" w:rsidP="00A95706">
            <w:pPr>
              <w:rPr>
                <w:rFonts w:eastAsia="Calibri"/>
                <w:b/>
                <w:lang w:val="ro-RO" w:eastAsia="zh-CN"/>
              </w:rPr>
            </w:pPr>
          </w:p>
          <w:p w:rsidR="00874DD6" w:rsidRPr="00874DD6" w:rsidRDefault="00874DD6" w:rsidP="00874DD6">
            <w:pPr>
              <w:pStyle w:val="NoSpacing"/>
              <w:rPr>
                <w:rFonts w:eastAsia="Calibri"/>
                <w:lang w:val="ro-RO" w:eastAsia="zh-CN"/>
              </w:rPr>
            </w:pPr>
            <w:r w:rsidRPr="00874DD6">
              <w:rPr>
                <w:rFonts w:eastAsia="Calibri"/>
                <w:lang w:val="ro-RO" w:eastAsia="zh-CN"/>
              </w:rPr>
              <w:t>Realizat,                                                                                                                       Coordonator:</w:t>
            </w:r>
          </w:p>
          <w:p w:rsidR="00874DD6" w:rsidRPr="00874DD6" w:rsidRDefault="00874DD6" w:rsidP="00874DD6">
            <w:pPr>
              <w:pStyle w:val="NoSpacing"/>
              <w:rPr>
                <w:rFonts w:eastAsia="Calibri"/>
                <w:lang w:val="ro-RO" w:eastAsia="zh-CN"/>
              </w:rPr>
            </w:pPr>
            <w:r w:rsidRPr="00874DD6">
              <w:rPr>
                <w:rFonts w:eastAsia="Calibri"/>
                <w:lang w:val="ro-RO" w:eastAsia="zh-CN"/>
              </w:rPr>
              <w:t>Prof. Ghita Delia                                                                                                        Expert: Sava Letitia</w:t>
            </w:r>
          </w:p>
          <w:p w:rsidR="00874DD6" w:rsidRPr="00874DD6" w:rsidRDefault="00874DD6" w:rsidP="00874DD6">
            <w:pPr>
              <w:pStyle w:val="NoSpacing"/>
              <w:rPr>
                <w:rFonts w:eastAsia="Calibri"/>
                <w:lang w:val="ro-RO" w:eastAsia="zh-CN"/>
              </w:rPr>
            </w:pPr>
            <w:r w:rsidRPr="00874DD6">
              <w:rPr>
                <w:rFonts w:eastAsia="Calibri"/>
                <w:lang w:val="ro-RO" w:eastAsia="zh-CN"/>
              </w:rPr>
              <w:t xml:space="preserve">Data: 29.10.2014                          </w:t>
            </w:r>
          </w:p>
          <w:p w:rsidR="00874DD6" w:rsidRPr="00164602" w:rsidRDefault="00874DD6" w:rsidP="00874DD6">
            <w:pPr>
              <w:pStyle w:val="NoSpacing"/>
              <w:rPr>
                <w:rFonts w:eastAsia="Calibri"/>
                <w:lang w:val="ro-RO" w:eastAsia="zh-CN"/>
              </w:rPr>
            </w:pPr>
            <w:r w:rsidRPr="00874DD6">
              <w:rPr>
                <w:rFonts w:eastAsia="Calibri"/>
                <w:lang w:val="ro-RO" w:eastAsia="zh-CN"/>
              </w:rPr>
              <w:t xml:space="preserve">                                        Avizat: Prof. Maria Borsan; manager proiect</w:t>
            </w:r>
          </w:p>
        </w:tc>
      </w:tr>
    </w:tbl>
    <w:p w:rsidR="00A95706" w:rsidRDefault="00A95706"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p w:rsidR="00613A20" w:rsidRDefault="00613A20" w:rsidP="00A95706">
      <w:pPr>
        <w:jc w:val="center"/>
      </w:pPr>
    </w:p>
    <w:sectPr w:rsidR="00613A20" w:rsidSect="00A95706">
      <w:headerReference w:type="default" r:id="rId41"/>
      <w:footerReference w:type="default" r:id="rId42"/>
      <w:pgSz w:w="15840" w:h="12240" w:orient="landscape"/>
      <w:pgMar w:top="810" w:right="1080" w:bottom="1440" w:left="126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ED" w:rsidRDefault="00ED44ED" w:rsidP="00A95706">
      <w:pPr>
        <w:spacing w:after="0" w:line="240" w:lineRule="auto"/>
      </w:pPr>
      <w:r>
        <w:separator/>
      </w:r>
    </w:p>
  </w:endnote>
  <w:endnote w:type="continuationSeparator" w:id="0">
    <w:p w:rsidR="00ED44ED" w:rsidRDefault="00ED44ED" w:rsidP="00A9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390"/>
      <w:gridCol w:w="2126"/>
      <w:gridCol w:w="4389"/>
    </w:tblGrid>
    <w:tr w:rsidR="000A62F7" w:rsidRPr="00F01EB4" w:rsidTr="005C42A4">
      <w:trPr>
        <w:jc w:val="center"/>
      </w:trPr>
      <w:tc>
        <w:tcPr>
          <w:tcW w:w="4390" w:type="dxa"/>
          <w:shd w:val="clear" w:color="auto" w:fill="auto"/>
          <w:vAlign w:val="center"/>
        </w:tcPr>
        <w:p w:rsidR="000A62F7" w:rsidRPr="00F01EB4" w:rsidRDefault="000A62F7" w:rsidP="005C42A4">
          <w:pPr>
            <w:pStyle w:val="Footer"/>
            <w:jc w:val="center"/>
            <w:rPr>
              <w:b/>
              <w:sz w:val="16"/>
              <w:szCs w:val="16"/>
              <w:lang w:val="ro-RO"/>
            </w:rPr>
          </w:pPr>
          <w:r w:rsidRPr="00F01EB4">
            <w:rPr>
              <w:b/>
              <w:sz w:val="16"/>
              <w:szCs w:val="16"/>
              <w:lang w:val="ro-RO"/>
            </w:rPr>
            <w:t>ȘCOALA GIMNAZIALĂ “LIVIU REBREANU”</w:t>
          </w:r>
        </w:p>
        <w:p w:rsidR="000A62F7" w:rsidRDefault="000A62F7" w:rsidP="005C42A4">
          <w:pPr>
            <w:pStyle w:val="Footer"/>
            <w:jc w:val="center"/>
          </w:pPr>
          <w:r w:rsidRPr="00F01EB4">
            <w:rPr>
              <w:b/>
              <w:sz w:val="16"/>
              <w:szCs w:val="16"/>
              <w:lang w:val="ro-RO"/>
            </w:rPr>
            <w:t>TÂRGU MUREȘ</w:t>
          </w:r>
        </w:p>
        <w:p w:rsidR="000A62F7" w:rsidRPr="00F01EB4" w:rsidRDefault="000A62F7" w:rsidP="005C42A4">
          <w:pPr>
            <w:pStyle w:val="Footer"/>
            <w:jc w:val="center"/>
            <w:rPr>
              <w:b/>
              <w:sz w:val="16"/>
              <w:szCs w:val="16"/>
              <w:lang w:val="ro-RO"/>
            </w:rPr>
          </w:pPr>
        </w:p>
      </w:tc>
      <w:tc>
        <w:tcPr>
          <w:tcW w:w="2126" w:type="dxa"/>
          <w:shd w:val="clear" w:color="auto" w:fill="auto"/>
          <w:vAlign w:val="center"/>
        </w:tcPr>
        <w:p w:rsidR="000A62F7" w:rsidRPr="00F01EB4" w:rsidRDefault="000A62F7" w:rsidP="005C42A4">
          <w:pPr>
            <w:pStyle w:val="Footer"/>
            <w:jc w:val="center"/>
            <w:rPr>
              <w:b/>
              <w:sz w:val="16"/>
              <w:szCs w:val="16"/>
              <w:lang w:val="ro-RO"/>
            </w:rPr>
          </w:pPr>
          <w:r>
            <w:rPr>
              <w:noProof/>
            </w:rPr>
            <w:drawing>
              <wp:inline distT="0" distB="0" distL="0" distR="0">
                <wp:extent cx="714375" cy="762000"/>
                <wp:effectExtent l="19050" t="0" r="9525" b="0"/>
                <wp:docPr id="12" name="Picture 4" descr="D:\Claudia\Proiect Turnu Rosu, POSDRU\Sigla 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laudia\Proiect Turnu Rosu, POSDRU\Sigla noua.jp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c>
      <w:tc>
        <w:tcPr>
          <w:tcW w:w="4389" w:type="dxa"/>
          <w:shd w:val="clear" w:color="auto" w:fill="auto"/>
          <w:vAlign w:val="center"/>
        </w:tcPr>
        <w:p w:rsidR="000A62F7" w:rsidRPr="00F01EB4" w:rsidRDefault="000A62F7" w:rsidP="005C42A4">
          <w:pPr>
            <w:pStyle w:val="Footer"/>
            <w:jc w:val="center"/>
            <w:rPr>
              <w:b/>
              <w:sz w:val="16"/>
              <w:szCs w:val="16"/>
              <w:lang w:val="ro-RO"/>
            </w:rPr>
          </w:pPr>
          <w:r w:rsidRPr="00F01EB4">
            <w:rPr>
              <w:b/>
              <w:sz w:val="16"/>
              <w:szCs w:val="16"/>
              <w:lang w:val="ro-RO"/>
            </w:rPr>
            <w:t>ȘCOALA GIMNAZIALĂ “MATEI BASARAB”</w:t>
          </w:r>
        </w:p>
        <w:p w:rsidR="000A62F7" w:rsidRPr="00F01EB4" w:rsidRDefault="000A62F7" w:rsidP="005C42A4">
          <w:pPr>
            <w:pStyle w:val="Footer"/>
            <w:jc w:val="center"/>
            <w:rPr>
              <w:b/>
              <w:sz w:val="16"/>
              <w:szCs w:val="16"/>
              <w:lang w:val="ro-RO"/>
            </w:rPr>
          </w:pPr>
          <w:r w:rsidRPr="00F01EB4">
            <w:rPr>
              <w:b/>
              <w:sz w:val="16"/>
              <w:szCs w:val="16"/>
              <w:lang w:val="ro-RO"/>
            </w:rPr>
            <w:t>TURNU ROȘU</w:t>
          </w:r>
        </w:p>
      </w:tc>
    </w:tr>
  </w:tbl>
  <w:p w:rsidR="000A62F7" w:rsidRDefault="000A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ED" w:rsidRDefault="00ED44ED" w:rsidP="00A95706">
      <w:pPr>
        <w:spacing w:after="0" w:line="240" w:lineRule="auto"/>
      </w:pPr>
      <w:r>
        <w:separator/>
      </w:r>
    </w:p>
  </w:footnote>
  <w:footnote w:type="continuationSeparator" w:id="0">
    <w:p w:rsidR="00ED44ED" w:rsidRDefault="00ED44ED" w:rsidP="00A95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7" w:rsidRDefault="000A62F7" w:rsidP="00A95706">
    <w:pPr>
      <w:pStyle w:val="Header"/>
      <w:jc w:val="center"/>
      <w:rPr>
        <w:lang w:val="ro-RO"/>
      </w:rPr>
    </w:pPr>
    <w:r w:rsidRPr="00285F5F">
      <w:rPr>
        <w:lang w:val="ro-RO"/>
      </w:rPr>
      <w:object w:dxaOrig="21515"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65pt;height:62.55pt" o:ole="">
          <v:imagedata r:id="rId1" o:title=""/>
        </v:shape>
        <o:OLEObject Type="Embed" ProgID="Unknown" ShapeID="_x0000_i1025" DrawAspect="Content" ObjectID="_1479144812" r:id="rId2"/>
      </w:object>
    </w:r>
  </w:p>
  <w:p w:rsidR="000A62F7" w:rsidRDefault="000A62F7" w:rsidP="00A95706">
    <w:pPr>
      <w:ind w:left="360" w:hanging="360"/>
      <w:rPr>
        <w:rFonts w:ascii="Arial" w:hAnsi="Arial" w:cs="Arial"/>
        <w:b/>
        <w:bCs/>
      </w:rPr>
    </w:pPr>
    <w:r>
      <w:rPr>
        <w:rFonts w:ascii="Arial" w:hAnsi="Arial" w:cs="Arial"/>
        <w:b/>
        <w:bCs/>
      </w:rPr>
      <w:t xml:space="preserve">  </w:t>
    </w:r>
    <w:r w:rsidRPr="00287C52">
      <w:rPr>
        <w:rFonts w:ascii="Arial" w:hAnsi="Arial" w:cs="Arial"/>
        <w:b/>
        <w:bCs/>
      </w:rPr>
      <w:t>Proiect cofinanţat din Fondul Social European prin</w:t>
    </w:r>
    <w:r>
      <w:rPr>
        <w:rFonts w:ascii="Arial" w:hAnsi="Arial" w:cs="Arial"/>
        <w:b/>
        <w:bCs/>
      </w:rPr>
      <w:t xml:space="preserve"> </w:t>
    </w:r>
    <w:r w:rsidRPr="00287C52">
      <w:rPr>
        <w:rFonts w:ascii="Arial" w:hAnsi="Arial" w:cs="Arial"/>
        <w:b/>
        <w:bCs/>
      </w:rPr>
      <w:t>Programul Operaţional Sectorial Dezvolta</w:t>
    </w:r>
    <w:r>
      <w:rPr>
        <w:rFonts w:ascii="Arial" w:hAnsi="Arial" w:cs="Arial"/>
        <w:b/>
        <w:bCs/>
      </w:rPr>
      <w:t>rea Resurselor Umane 2007- 2013</w:t>
    </w:r>
  </w:p>
  <w:p w:rsidR="000A62F7" w:rsidRDefault="004A6855" w:rsidP="00A95706">
    <w:pPr>
      <w:ind w:left="360"/>
      <w:jc w:val="center"/>
      <w:rPr>
        <w:rFonts w:ascii="Arial" w:hAnsi="Arial" w:cs="Arial"/>
        <w:b/>
        <w:bCs/>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175260</wp:posOffset>
              </wp:positionV>
              <wp:extent cx="9277350" cy="412750"/>
              <wp:effectExtent l="0" t="0" r="1905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412750"/>
                      </a:xfrm>
                      <a:prstGeom prst="rect">
                        <a:avLst/>
                      </a:prstGeom>
                      <a:noFill/>
                      <a:ln w="9525">
                        <a:solidFill>
                          <a:srgbClr val="FFFFFF"/>
                        </a:solidFill>
                        <a:miter lim="800000"/>
                        <a:headEnd/>
                        <a:tailEnd/>
                      </a:ln>
                    </wps:spPr>
                    <wps:txbx>
                      <w:txbxContent>
                        <w:p w:rsidR="000A62F7" w:rsidRPr="00F01EB4" w:rsidRDefault="000A62F7" w:rsidP="00A95706">
                          <w:pPr>
                            <w:shd w:val="clear" w:color="auto" w:fill="7030A0"/>
                            <w:jc w:val="center"/>
                            <w:rPr>
                              <w:rFonts w:ascii="Arial" w:hAnsi="Arial" w:cs="Arial"/>
                              <w:b/>
                              <w:color w:val="FFFFFF"/>
                              <w:sz w:val="30"/>
                              <w:szCs w:val="30"/>
                            </w:rPr>
                          </w:pPr>
                          <w:r w:rsidRPr="00F01EB4">
                            <w:rPr>
                              <w:rFonts w:ascii="Arial" w:hAnsi="Arial" w:cs="Arial"/>
                              <w:b/>
                              <w:color w:val="FFFFFF"/>
                            </w:rPr>
                            <w:t>“ȘCOALA VIITORULUI - INOVAȚIE ȘI PERFORMANȚĂ ÎN DEZVOLTAREA COMPETENȚELOR PENTRU O VIAȚĂ DE SUCCES”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6pt;margin-top:13.8pt;width:730.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" filled="f" strokecolor="white">
              <v:textbox style="mso-fit-shape-to-text:t">
                <w:txbxContent>
                  <w:p w:rsidR="000A62F7" w:rsidRPr="00F01EB4" w:rsidRDefault="000A62F7" w:rsidP="00A95706">
                    <w:pPr>
                      <w:shd w:val="clear" w:color="auto" w:fill="7030A0"/>
                      <w:jc w:val="center"/>
                      <w:rPr>
                        <w:rFonts w:ascii="Arial" w:hAnsi="Arial" w:cs="Arial"/>
                        <w:b/>
                        <w:color w:val="FFFFFF"/>
                        <w:sz w:val="30"/>
                        <w:szCs w:val="30"/>
                      </w:rPr>
                    </w:pPr>
                    <w:r w:rsidRPr="00F01EB4">
                      <w:rPr>
                        <w:rFonts w:ascii="Arial" w:hAnsi="Arial" w:cs="Arial"/>
                        <w:b/>
                        <w:color w:val="FFFFFF"/>
                      </w:rPr>
                      <w:t>“ȘCOALA VIITORULUI - INOVAȚIE ȘI PERFORMANȚĂ ÎN DEZVOLTAREA COMPETENȚELOR PENTRU O VIAȚĂ DE SUCCES”</w:t>
                    </w:r>
                  </w:p>
                </w:txbxContent>
              </v:textbox>
              <w10:wrap type="square"/>
            </v:shape>
          </w:pict>
        </mc:Fallback>
      </mc:AlternateContent>
    </w:r>
    <w:r w:rsidR="000A62F7">
      <w:rPr>
        <w:rFonts w:ascii="Arial" w:hAnsi="Arial" w:cs="Arial"/>
        <w:b/>
        <w:bCs/>
      </w:rPr>
      <w:t>„Investeşte în oameni!”</w:t>
    </w:r>
  </w:p>
  <w:p w:rsidR="000A62F7" w:rsidRDefault="000A62F7" w:rsidP="00A95706">
    <w:pPr>
      <w:pStyle w:val="Header"/>
      <w:jc w:val="center"/>
    </w:pPr>
  </w:p>
  <w:p w:rsidR="000A62F7" w:rsidRDefault="000A62F7" w:rsidP="00A95706">
    <w:pPr>
      <w:pStyle w:val="Header"/>
      <w:jc w:val="center"/>
    </w:pPr>
  </w:p>
  <w:p w:rsidR="000A62F7" w:rsidRDefault="000A62F7" w:rsidP="00A95706">
    <w:pPr>
      <w:pStyle w:val="Header"/>
      <w:ind w:left="-180"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68A"/>
    <w:multiLevelType w:val="hybridMultilevel"/>
    <w:tmpl w:val="717A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720DC"/>
    <w:multiLevelType w:val="hybridMultilevel"/>
    <w:tmpl w:val="975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57981"/>
    <w:multiLevelType w:val="hybridMultilevel"/>
    <w:tmpl w:val="680A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06"/>
    <w:rsid w:val="00012026"/>
    <w:rsid w:val="0002312E"/>
    <w:rsid w:val="00075E33"/>
    <w:rsid w:val="000A62F7"/>
    <w:rsid w:val="000B5B8A"/>
    <w:rsid w:val="000B708D"/>
    <w:rsid w:val="000C03A2"/>
    <w:rsid w:val="000F0ADD"/>
    <w:rsid w:val="000F37A2"/>
    <w:rsid w:val="0011699B"/>
    <w:rsid w:val="00134022"/>
    <w:rsid w:val="00155ED0"/>
    <w:rsid w:val="00177652"/>
    <w:rsid w:val="00181D91"/>
    <w:rsid w:val="001933F6"/>
    <w:rsid w:val="001B38AD"/>
    <w:rsid w:val="001D1928"/>
    <w:rsid w:val="001F2EF5"/>
    <w:rsid w:val="00213A8C"/>
    <w:rsid w:val="00217827"/>
    <w:rsid w:val="0022039B"/>
    <w:rsid w:val="00225717"/>
    <w:rsid w:val="00232812"/>
    <w:rsid w:val="0023407A"/>
    <w:rsid w:val="0024226F"/>
    <w:rsid w:val="00256E58"/>
    <w:rsid w:val="002D777B"/>
    <w:rsid w:val="002D77AE"/>
    <w:rsid w:val="002E5AA0"/>
    <w:rsid w:val="00301240"/>
    <w:rsid w:val="003215AA"/>
    <w:rsid w:val="00321613"/>
    <w:rsid w:val="00324146"/>
    <w:rsid w:val="003514C7"/>
    <w:rsid w:val="00355FB7"/>
    <w:rsid w:val="00360221"/>
    <w:rsid w:val="00385E56"/>
    <w:rsid w:val="00394814"/>
    <w:rsid w:val="003A0223"/>
    <w:rsid w:val="003A6630"/>
    <w:rsid w:val="003D3A30"/>
    <w:rsid w:val="004425A6"/>
    <w:rsid w:val="0049123B"/>
    <w:rsid w:val="004A6855"/>
    <w:rsid w:val="004C2125"/>
    <w:rsid w:val="004D426B"/>
    <w:rsid w:val="004E4F99"/>
    <w:rsid w:val="0052486F"/>
    <w:rsid w:val="00557A93"/>
    <w:rsid w:val="00581B3A"/>
    <w:rsid w:val="00592A56"/>
    <w:rsid w:val="00592E41"/>
    <w:rsid w:val="005B2F5E"/>
    <w:rsid w:val="005B7E2C"/>
    <w:rsid w:val="005C42A4"/>
    <w:rsid w:val="00606885"/>
    <w:rsid w:val="00613A20"/>
    <w:rsid w:val="00655470"/>
    <w:rsid w:val="00662F20"/>
    <w:rsid w:val="00665297"/>
    <w:rsid w:val="00672698"/>
    <w:rsid w:val="00683D82"/>
    <w:rsid w:val="006905AD"/>
    <w:rsid w:val="006B0E0F"/>
    <w:rsid w:val="006D05F9"/>
    <w:rsid w:val="006D7255"/>
    <w:rsid w:val="00703302"/>
    <w:rsid w:val="00716704"/>
    <w:rsid w:val="0079773C"/>
    <w:rsid w:val="007F336B"/>
    <w:rsid w:val="00812546"/>
    <w:rsid w:val="00840FD6"/>
    <w:rsid w:val="008569E4"/>
    <w:rsid w:val="00870F47"/>
    <w:rsid w:val="00874DD6"/>
    <w:rsid w:val="008C1592"/>
    <w:rsid w:val="008C55E2"/>
    <w:rsid w:val="008D5AFF"/>
    <w:rsid w:val="008F3AC4"/>
    <w:rsid w:val="00916CF9"/>
    <w:rsid w:val="0092176C"/>
    <w:rsid w:val="009224D4"/>
    <w:rsid w:val="00922AF5"/>
    <w:rsid w:val="0094035B"/>
    <w:rsid w:val="00942AF1"/>
    <w:rsid w:val="009769F0"/>
    <w:rsid w:val="009832CF"/>
    <w:rsid w:val="009A1BA6"/>
    <w:rsid w:val="009A4145"/>
    <w:rsid w:val="009B53DF"/>
    <w:rsid w:val="009F064A"/>
    <w:rsid w:val="009F773D"/>
    <w:rsid w:val="00A154DE"/>
    <w:rsid w:val="00A843B9"/>
    <w:rsid w:val="00A95706"/>
    <w:rsid w:val="00AC3659"/>
    <w:rsid w:val="00AE4780"/>
    <w:rsid w:val="00B1449C"/>
    <w:rsid w:val="00B26C43"/>
    <w:rsid w:val="00B27EAA"/>
    <w:rsid w:val="00B40F39"/>
    <w:rsid w:val="00B546F2"/>
    <w:rsid w:val="00B63952"/>
    <w:rsid w:val="00BA7186"/>
    <w:rsid w:val="00BD4719"/>
    <w:rsid w:val="00BD4B06"/>
    <w:rsid w:val="00BD64E9"/>
    <w:rsid w:val="00BD7A92"/>
    <w:rsid w:val="00C1422B"/>
    <w:rsid w:val="00C14A44"/>
    <w:rsid w:val="00C166EA"/>
    <w:rsid w:val="00C34968"/>
    <w:rsid w:val="00CB4075"/>
    <w:rsid w:val="00CB4360"/>
    <w:rsid w:val="00D271F5"/>
    <w:rsid w:val="00DE7C15"/>
    <w:rsid w:val="00DE7C7F"/>
    <w:rsid w:val="00E1479F"/>
    <w:rsid w:val="00E27A8E"/>
    <w:rsid w:val="00E3480B"/>
    <w:rsid w:val="00E807A5"/>
    <w:rsid w:val="00EC0B47"/>
    <w:rsid w:val="00ED44ED"/>
    <w:rsid w:val="00EF0611"/>
    <w:rsid w:val="00F14380"/>
    <w:rsid w:val="00F250A6"/>
    <w:rsid w:val="00F77DE6"/>
    <w:rsid w:val="00FA1918"/>
    <w:rsid w:val="00FB24EE"/>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706"/>
  </w:style>
  <w:style w:type="paragraph" w:styleId="Footer">
    <w:name w:val="footer"/>
    <w:basedOn w:val="Normal"/>
    <w:link w:val="FooterChar"/>
    <w:uiPriority w:val="99"/>
    <w:semiHidden/>
    <w:unhideWhenUsed/>
    <w:rsid w:val="00A957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706"/>
  </w:style>
  <w:style w:type="paragraph" w:styleId="BalloonText">
    <w:name w:val="Balloon Text"/>
    <w:basedOn w:val="Normal"/>
    <w:link w:val="BalloonTextChar"/>
    <w:uiPriority w:val="99"/>
    <w:semiHidden/>
    <w:unhideWhenUsed/>
    <w:rsid w:val="00A9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06"/>
    <w:rPr>
      <w:rFonts w:ascii="Tahoma" w:hAnsi="Tahoma" w:cs="Tahoma"/>
      <w:sz w:val="16"/>
      <w:szCs w:val="16"/>
    </w:rPr>
  </w:style>
  <w:style w:type="table" w:styleId="TableGrid">
    <w:name w:val="Table Grid"/>
    <w:basedOn w:val="TableNormal"/>
    <w:uiPriority w:val="59"/>
    <w:rsid w:val="008569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33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336B"/>
    <w:rPr>
      <w:color w:val="0000FF"/>
      <w:u w:val="single"/>
    </w:rPr>
  </w:style>
  <w:style w:type="paragraph" w:styleId="ListParagraph">
    <w:name w:val="List Paragraph"/>
    <w:basedOn w:val="Normal"/>
    <w:uiPriority w:val="34"/>
    <w:qFormat/>
    <w:rsid w:val="009B53DF"/>
    <w:pPr>
      <w:ind w:left="720"/>
      <w:contextualSpacing/>
    </w:pPr>
  </w:style>
  <w:style w:type="character" w:styleId="FollowedHyperlink">
    <w:name w:val="FollowedHyperlink"/>
    <w:basedOn w:val="DefaultParagraphFont"/>
    <w:uiPriority w:val="99"/>
    <w:semiHidden/>
    <w:unhideWhenUsed/>
    <w:rsid w:val="00F250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706"/>
  </w:style>
  <w:style w:type="paragraph" w:styleId="Footer">
    <w:name w:val="footer"/>
    <w:basedOn w:val="Normal"/>
    <w:link w:val="FooterChar"/>
    <w:uiPriority w:val="99"/>
    <w:semiHidden/>
    <w:unhideWhenUsed/>
    <w:rsid w:val="00A957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706"/>
  </w:style>
  <w:style w:type="paragraph" w:styleId="BalloonText">
    <w:name w:val="Balloon Text"/>
    <w:basedOn w:val="Normal"/>
    <w:link w:val="BalloonTextChar"/>
    <w:uiPriority w:val="99"/>
    <w:semiHidden/>
    <w:unhideWhenUsed/>
    <w:rsid w:val="00A9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06"/>
    <w:rPr>
      <w:rFonts w:ascii="Tahoma" w:hAnsi="Tahoma" w:cs="Tahoma"/>
      <w:sz w:val="16"/>
      <w:szCs w:val="16"/>
    </w:rPr>
  </w:style>
  <w:style w:type="table" w:styleId="TableGrid">
    <w:name w:val="Table Grid"/>
    <w:basedOn w:val="TableNormal"/>
    <w:uiPriority w:val="59"/>
    <w:rsid w:val="008569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33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336B"/>
    <w:rPr>
      <w:color w:val="0000FF"/>
      <w:u w:val="single"/>
    </w:rPr>
  </w:style>
  <w:style w:type="paragraph" w:styleId="ListParagraph">
    <w:name w:val="List Paragraph"/>
    <w:basedOn w:val="Normal"/>
    <w:uiPriority w:val="34"/>
    <w:qFormat/>
    <w:rsid w:val="009B53DF"/>
    <w:pPr>
      <w:ind w:left="720"/>
      <w:contextualSpacing/>
    </w:pPr>
  </w:style>
  <w:style w:type="character" w:styleId="FollowedHyperlink">
    <w:name w:val="FollowedHyperlink"/>
    <w:basedOn w:val="DefaultParagraphFont"/>
    <w:uiPriority w:val="99"/>
    <w:semiHidden/>
    <w:unhideWhenUsed/>
    <w:rsid w:val="00F25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ppt%20Piatra%20pitigoiului.pps" TargetMode="External"/><Relationship Id="rId18" Type="http://schemas.openxmlformats.org/officeDocument/2006/relationships/hyperlink" Target="file:///C:\Users\user\Downloads\fisa%20ciubotelele.doc" TargetMode="External"/><Relationship Id="rId26" Type="http://schemas.openxmlformats.org/officeDocument/2006/relationships/hyperlink" Target="https://docs.google.com/presentation/d/1uXBKuHT3F9gfvBVidp-Oh0EmY56a-R7YaCeKGp49KME/edit" TargetMode="External"/><Relationship Id="rId39" Type="http://schemas.openxmlformats.org/officeDocument/2006/relationships/hyperlink" Target="https://docs.google.com/presentation/d/1wMuNvfrRMl2LaAJsXUdZ6GdDdZvNG7gusVf_pJFynJc/edit" TargetMode="External"/><Relationship Id="rId3" Type="http://schemas.openxmlformats.org/officeDocument/2006/relationships/styles" Target="styles.xml"/><Relationship Id="rId21" Type="http://schemas.openxmlformats.org/officeDocument/2006/relationships/hyperlink" Target="file:///C:\Users\user\Downloads\fisa%202%20ciubotelele.doc" TargetMode="External"/><Relationship Id="rId34" Type="http://schemas.openxmlformats.org/officeDocument/2006/relationships/hyperlink" Target="file:///C:\Users\user\Downloads\resurse%20Unitatea\ppt.%20Toamna.pp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presentation/d/10UQ3RKwc_KDRhk23iv76ede5HBhxMhml_Ssw679Sa40/edit" TargetMode="External"/><Relationship Id="rId17" Type="http://schemas.openxmlformats.org/officeDocument/2006/relationships/hyperlink" Target="https://www.youtube.com/watch?v=t5n3QLqKgPo" TargetMode="External"/><Relationship Id="rId25" Type="http://schemas.openxmlformats.org/officeDocument/2006/relationships/hyperlink" Target="file:///C:\Users\user\Downloads\resurse%20Unitatea\fisa%20mate%20adunarea.doc" TargetMode="External"/><Relationship Id="rId33" Type="http://schemas.openxmlformats.org/officeDocument/2006/relationships/hyperlink" Target="https://docs.google.com/presentation/d/1_I6Y_H_RbdgBlxd9d9TZu_I15RZqN1_RnCtooto-E2o/edit" TargetMode="External"/><Relationship Id="rId38" Type="http://schemas.openxmlformats.org/officeDocument/2006/relationships/hyperlink" Target="file:///C:\Users\user\Downloads\resurse%20Unitatea\Aricii%20harnici.ppt" TargetMode="External"/><Relationship Id="rId2" Type="http://schemas.openxmlformats.org/officeDocument/2006/relationships/numbering" Target="numbering.xml"/><Relationship Id="rId16" Type="http://schemas.openxmlformats.org/officeDocument/2006/relationships/hyperlink" Target="https://en.wikipedia.org/wiki/C%C4%83lin_Gruia" TargetMode="External"/><Relationship Id="rId20" Type="http://schemas.openxmlformats.org/officeDocument/2006/relationships/hyperlink" Target="file:///C:\Users\user\Downloads\resurse%20Unitatea\1calingruia_ciubotelele.ppt" TargetMode="External"/><Relationship Id="rId29" Type="http://schemas.openxmlformats.org/officeDocument/2006/relationships/hyperlink" Target="file:///C:\Users\user\Downloads\resurse%20Unitatea\fisa%20mate%20scaderea.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udor_Arghezi" TargetMode="External"/><Relationship Id="rId24" Type="http://schemas.openxmlformats.org/officeDocument/2006/relationships/hyperlink" Target="https://docs.google.com/document/d/12CJuYNrrkNOTsYD7tEK7E9k8HVc-P2qk5G93huU4yDk/edit" TargetMode="External"/><Relationship Id="rId32" Type="http://schemas.openxmlformats.org/officeDocument/2006/relationships/hyperlink" Target="file:///C:\Users\user\Downloads\fisa%20instr.%20muzicale.doc" TargetMode="External"/><Relationship Id="rId37" Type="http://schemas.openxmlformats.org/officeDocument/2006/relationships/hyperlink" Target="https://docs.google.com/presentation/d/1UgIccNX455_qbCv2jUlRzIWoueY-wEGDIsA6YawoIFI/edit" TargetMode="External"/><Relationship Id="rId40" Type="http://schemas.openxmlformats.org/officeDocument/2006/relationships/hyperlink" Target="file:///C:\Users\user\Downloads\resurse%20Unitatea\nori.pptx" TargetMode="External"/><Relationship Id="rId5" Type="http://schemas.openxmlformats.org/officeDocument/2006/relationships/settings" Target="settings.xml"/><Relationship Id="rId15" Type="http://schemas.openxmlformats.org/officeDocument/2006/relationships/hyperlink" Target="file:///C:\Users\user\Downloads\resurse%20Unitatea\fisa%20de%20lucru%20Piatra%20Pitigoiului.doc" TargetMode="External"/><Relationship Id="rId23" Type="http://schemas.openxmlformats.org/officeDocument/2006/relationships/hyperlink" Target="https://docs.google.com/presentation/d/18eSapDh-vLLjvTBO9LHu-R1VDk9As-6Ya8gip-ttibo/edit" TargetMode="External"/><Relationship Id="rId28" Type="http://schemas.openxmlformats.org/officeDocument/2006/relationships/hyperlink" Target="https://docs.google.com/document/d/1fqNrOJtcOikmbFAnO5ZCvvwyrhUxFODYnpOGYNAWvJM/edit" TargetMode="External"/><Relationship Id="rId36" Type="http://schemas.openxmlformats.org/officeDocument/2006/relationships/hyperlink" Target="file:///C:\Users\user\Downloads\resurse%20Unitatea\frumusetile%20toamnei.ppt" TargetMode="External"/><Relationship Id="rId10" Type="http://schemas.openxmlformats.org/officeDocument/2006/relationships/image" Target="media/image1.jpeg"/><Relationship Id="rId19" Type="http://schemas.openxmlformats.org/officeDocument/2006/relationships/hyperlink" Target="https://docs.google.com/presentation/d/16y1vKuSfp2F9Ls8ARz9hTh1Gt36Dz0gx0DSVvyVMlKM/edit" TargetMode="External"/><Relationship Id="rId31" Type="http://schemas.openxmlformats.org/officeDocument/2006/relationships/hyperlink" Target="http://www.trilulilu.ro/muzica-traditionala/cantece-pt-copii-povestea-unui-ciobana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ro/url?sa=i&amp;rct=j&amp;q=&amp;esrc=s&amp;source=images&amp;cd=&amp;cad=rja&amp;uact=8&amp;ved=0CAcQjRw&amp;url=http://africanet.net/modules/com_hwdvideoshare/?imagini-cu-toamna-266&amp;ei=z39OVMu3LI7gOObOgZgH&amp;bvm=bv.77880786,d.bGQ&amp;psig=AFQjCNGfcikdNO8QHAlCGA4w3vEoojS3Sw&amp;ust=1414517046903340" TargetMode="External"/><Relationship Id="rId14" Type="http://schemas.openxmlformats.org/officeDocument/2006/relationships/hyperlink" Target="http://e-povesti.ro/povesti/tudor_arghezi/piatra_pitigoiului" TargetMode="External"/><Relationship Id="rId22" Type="http://schemas.openxmlformats.org/officeDocument/2006/relationships/hyperlink" Target="file:///C:\Users\user\Downloads\test%20rom%20P.%20T..docx" TargetMode="External"/><Relationship Id="rId27" Type="http://schemas.openxmlformats.org/officeDocument/2006/relationships/hyperlink" Target="file:///C:\Users\user\Downloads\resurse%20Unitatea\animale%20salbatice%20din%20romania.ppt" TargetMode="External"/><Relationship Id="rId30" Type="http://schemas.openxmlformats.org/officeDocument/2006/relationships/hyperlink" Target="https://www.youtube.com/watch?v=c2ZS9Ik2qNQ" TargetMode="External"/><Relationship Id="rId35" Type="http://schemas.openxmlformats.org/officeDocument/2006/relationships/hyperlink" Target="https://docs.google.com/presentation/d/1UhE87GyOvsk9PK3K7rf1_kSwD-KI1p4JEsJf0Vhyb9Q/edit"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5DB7-7880-4ACC-BE0E-0D80F397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user</cp:lastModifiedBy>
  <cp:revision>2</cp:revision>
  <dcterms:created xsi:type="dcterms:W3CDTF">2014-12-03T18:47:00Z</dcterms:created>
  <dcterms:modified xsi:type="dcterms:W3CDTF">2014-12-03T18:47:00Z</dcterms:modified>
</cp:coreProperties>
</file>